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4E38" w:rsidRDefault="00FB4E38" w:rsidP="00FB4E38">
      <w:pPr>
        <w:widowControl/>
        <w:spacing w:line="655" w:lineRule="atLeast"/>
        <w:jc w:val="center"/>
        <w:rPr>
          <w:rFonts w:ascii="宋体" w:eastAsia="宋体" w:hAnsi="宋体" w:cs="宋体" w:hint="eastAsia"/>
          <w:color w:val="1966A7"/>
          <w:kern w:val="0"/>
          <w:sz w:val="45"/>
          <w:szCs w:val="45"/>
        </w:rPr>
      </w:pPr>
      <w:r w:rsidRPr="00FB4E38">
        <w:rPr>
          <w:rFonts w:ascii="宋体" w:eastAsia="宋体" w:hAnsi="宋体" w:cs="宋体"/>
          <w:color w:val="1966A7"/>
          <w:kern w:val="0"/>
          <w:sz w:val="45"/>
          <w:szCs w:val="45"/>
        </w:rPr>
        <w:t>医疗机构临床用血管理办法</w:t>
      </w:r>
    </w:p>
    <w:p w:rsidR="00FB4E38" w:rsidRPr="00FB4E38" w:rsidRDefault="00FB4E38" w:rsidP="00FB4E38">
      <w:pPr>
        <w:widowControl/>
        <w:spacing w:line="655" w:lineRule="atLeast"/>
        <w:jc w:val="center"/>
        <w:rPr>
          <w:rFonts w:ascii="宋体" w:eastAsia="宋体" w:hAnsi="宋体" w:cs="宋体"/>
          <w:color w:val="1966A7"/>
          <w:kern w:val="0"/>
          <w:sz w:val="45"/>
          <w:szCs w:val="45"/>
        </w:rPr>
      </w:pPr>
      <w:r w:rsidRPr="00FB4E38">
        <w:rPr>
          <w:rFonts w:ascii="宋体" w:eastAsia="宋体" w:hAnsi="宋体" w:cs="宋体"/>
          <w:color w:val="1966A7"/>
          <w:kern w:val="0"/>
          <w:sz w:val="45"/>
          <w:szCs w:val="45"/>
        </w:rPr>
        <w:t>（卫生部令第85号）</w:t>
      </w:r>
    </w:p>
    <w:p w:rsidR="00FB4E38" w:rsidRPr="00FB4E38" w:rsidRDefault="00FB4E38" w:rsidP="00FB4E38">
      <w:pPr>
        <w:widowControl/>
        <w:jc w:val="center"/>
        <w:rPr>
          <w:rFonts w:ascii="宋体" w:eastAsia="宋体" w:hAnsi="宋体" w:cs="宋体"/>
          <w:kern w:val="0"/>
          <w:sz w:val="15"/>
          <w:szCs w:val="15"/>
        </w:rPr>
      </w:pPr>
      <w:r>
        <w:rPr>
          <w:rFonts w:ascii="微软雅黑" w:eastAsia="微软雅黑" w:hAnsi="微软雅黑" w:cs="宋体"/>
          <w:noProof/>
          <w:color w:val="484848"/>
          <w:kern w:val="0"/>
          <w:sz w:val="22"/>
        </w:rPr>
        <w:drawing>
          <wp:inline distT="0" distB="0" distL="0" distR="0">
            <wp:extent cx="225425" cy="225425"/>
            <wp:effectExtent l="19050" t="0" r="3175" b="0"/>
            <wp:docPr id="1" name="图片 1" descr="http://www.nhc.gov.cn/yzygj/xhtml/images/sm.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nhc.gov.cn/yzygj/xhtml/images/sm.jpg">
                      <a:hlinkClick r:id="rId4"/>
                    </pic:cNvPr>
                    <pic:cNvPicPr>
                      <a:picLocks noChangeAspect="1" noChangeArrowheads="1"/>
                    </pic:cNvPicPr>
                  </pic:nvPicPr>
                  <pic:blipFill>
                    <a:blip r:embed="rId5" cstate="print"/>
                    <a:srcRect/>
                    <a:stretch>
                      <a:fillRect/>
                    </a:stretch>
                  </pic:blipFill>
                  <pic:spPr bwMode="auto">
                    <a:xfrm>
                      <a:off x="0" y="0"/>
                      <a:ext cx="225425" cy="225425"/>
                    </a:xfrm>
                    <a:prstGeom prst="rect">
                      <a:avLst/>
                    </a:prstGeom>
                    <a:noFill/>
                    <a:ln w="9525">
                      <a:noFill/>
                      <a:miter lim="800000"/>
                      <a:headEnd/>
                      <a:tailEnd/>
                    </a:ln>
                  </pic:spPr>
                </pic:pic>
              </a:graphicData>
            </a:graphic>
          </wp:inline>
        </w:drawing>
      </w:r>
      <w:r>
        <w:rPr>
          <w:rFonts w:ascii="微软雅黑" w:eastAsia="微软雅黑" w:hAnsi="微软雅黑" w:cs="宋体"/>
          <w:noProof/>
          <w:color w:val="484848"/>
          <w:kern w:val="0"/>
          <w:sz w:val="22"/>
        </w:rPr>
        <w:drawing>
          <wp:inline distT="0" distB="0" distL="0" distR="0">
            <wp:extent cx="225425" cy="225425"/>
            <wp:effectExtent l="19050" t="0" r="3175" b="0"/>
            <wp:docPr id="2" name="图片 2" descr="http://www.nhc.gov.cn/yzygj/xhtml/images/big.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nhc.gov.cn/yzygj/xhtml/images/big.jpg">
                      <a:hlinkClick r:id="rId4"/>
                    </pic:cNvPr>
                    <pic:cNvPicPr>
                      <a:picLocks noChangeAspect="1" noChangeArrowheads="1"/>
                    </pic:cNvPicPr>
                  </pic:nvPicPr>
                  <pic:blipFill>
                    <a:blip r:embed="rId6" cstate="print"/>
                    <a:srcRect/>
                    <a:stretch>
                      <a:fillRect/>
                    </a:stretch>
                  </pic:blipFill>
                  <pic:spPr bwMode="auto">
                    <a:xfrm>
                      <a:off x="0" y="0"/>
                      <a:ext cx="225425" cy="225425"/>
                    </a:xfrm>
                    <a:prstGeom prst="rect">
                      <a:avLst/>
                    </a:prstGeom>
                    <a:noFill/>
                    <a:ln w="9525">
                      <a:noFill/>
                      <a:miter lim="800000"/>
                      <a:headEnd/>
                      <a:tailEnd/>
                    </a:ln>
                  </pic:spPr>
                </pic:pic>
              </a:graphicData>
            </a:graphic>
          </wp:inline>
        </w:drawing>
      </w:r>
      <w:r>
        <w:rPr>
          <w:rFonts w:ascii="微软雅黑" w:eastAsia="微软雅黑" w:hAnsi="微软雅黑" w:cs="宋体"/>
          <w:noProof/>
          <w:color w:val="484848"/>
          <w:kern w:val="0"/>
          <w:sz w:val="22"/>
        </w:rPr>
        <w:drawing>
          <wp:inline distT="0" distB="0" distL="0" distR="0">
            <wp:extent cx="213995" cy="225425"/>
            <wp:effectExtent l="19050" t="0" r="0" b="0"/>
            <wp:docPr id="3" name="图片 3" descr="http://www.nhc.gov.cn/yzygj/xhtml/images/dys.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nhc.gov.cn/yzygj/xhtml/images/dys.jpg">
                      <a:hlinkClick r:id="rId7"/>
                    </pic:cNvPr>
                    <pic:cNvPicPr>
                      <a:picLocks noChangeAspect="1" noChangeArrowheads="1"/>
                    </pic:cNvPicPr>
                  </pic:nvPicPr>
                  <pic:blipFill>
                    <a:blip r:embed="rId8" cstate="print"/>
                    <a:srcRect/>
                    <a:stretch>
                      <a:fillRect/>
                    </a:stretch>
                  </pic:blipFill>
                  <pic:spPr bwMode="auto">
                    <a:xfrm>
                      <a:off x="0" y="0"/>
                      <a:ext cx="213995" cy="225425"/>
                    </a:xfrm>
                    <a:prstGeom prst="rect">
                      <a:avLst/>
                    </a:prstGeom>
                    <a:noFill/>
                    <a:ln w="9525">
                      <a:noFill/>
                      <a:miter lim="800000"/>
                      <a:headEnd/>
                      <a:tailEnd/>
                    </a:ln>
                  </pic:spPr>
                </pic:pic>
              </a:graphicData>
            </a:graphic>
          </wp:inline>
        </w:drawing>
      </w:r>
    </w:p>
    <w:p w:rsidR="00FB4E38" w:rsidRPr="00FB4E38" w:rsidRDefault="00FB4E38" w:rsidP="00FB4E38">
      <w:pPr>
        <w:widowControl/>
        <w:jc w:val="center"/>
        <w:rPr>
          <w:rFonts w:ascii="宋体" w:eastAsia="宋体" w:hAnsi="宋体" w:cs="宋体"/>
          <w:kern w:val="0"/>
          <w:sz w:val="15"/>
          <w:szCs w:val="15"/>
        </w:rPr>
      </w:pPr>
      <w:r w:rsidRPr="00FB4E38">
        <w:rPr>
          <w:rFonts w:ascii="微软雅黑" w:eastAsia="微软雅黑" w:hAnsi="微软雅黑" w:cs="宋体" w:hint="eastAsia"/>
          <w:color w:val="979797"/>
          <w:kern w:val="0"/>
          <w:sz w:val="22"/>
        </w:rPr>
        <w:t xml:space="preserve">发布时间： 2012-06-12 </w:t>
      </w:r>
      <w:r w:rsidRPr="00FB4E38">
        <w:rPr>
          <w:rFonts w:ascii="微软雅黑" w:eastAsia="微软雅黑" w:hAnsi="微软雅黑" w:cs="宋体"/>
          <w:color w:val="979797"/>
          <w:kern w:val="0"/>
          <w:sz w:val="22"/>
        </w:rPr>
        <w:t xml:space="preserve">来源: </w:t>
      </w:r>
    </w:p>
    <w:p w:rsidR="00FB4E38" w:rsidRPr="00FB4E38" w:rsidRDefault="00FB4E38" w:rsidP="00FB4E38">
      <w:pPr>
        <w:widowControl/>
        <w:jc w:val="center"/>
        <w:rPr>
          <w:rFonts w:ascii="宋体" w:eastAsia="宋体" w:hAnsi="宋体" w:cs="宋体"/>
          <w:color w:val="474646"/>
          <w:kern w:val="0"/>
          <w:sz w:val="24"/>
          <w:szCs w:val="24"/>
        </w:rPr>
      </w:pPr>
      <w:r w:rsidRPr="00FB4E38">
        <w:rPr>
          <w:rFonts w:ascii="黑体" w:eastAsia="黑体" w:hAnsi="黑体" w:cs="宋体" w:hint="eastAsia"/>
          <w:b/>
          <w:color w:val="474646"/>
          <w:kern w:val="0"/>
          <w:sz w:val="32"/>
          <w:szCs w:val="32"/>
        </w:rPr>
        <w:t>第85号</w:t>
      </w:r>
    </w:p>
    <w:p w:rsidR="00FB4E38" w:rsidRPr="00FB4E38" w:rsidRDefault="00FB4E38" w:rsidP="00FB4E38">
      <w:pPr>
        <w:widowControl/>
        <w:jc w:val="left"/>
        <w:rPr>
          <w:rFonts w:ascii="宋体" w:eastAsia="宋体" w:hAnsi="宋体" w:cs="宋体"/>
          <w:color w:val="474646"/>
          <w:kern w:val="0"/>
          <w:sz w:val="24"/>
          <w:szCs w:val="24"/>
        </w:rPr>
      </w:pPr>
      <w:r w:rsidRPr="00FB4E38">
        <w:rPr>
          <w:rFonts w:ascii="仿宋_GB2312" w:eastAsia="仿宋_GB2312" w:hAnsi="宋体" w:cs="宋体" w:hint="eastAsia"/>
          <w:color w:val="474646"/>
          <w:kern w:val="0"/>
          <w:sz w:val="32"/>
          <w:szCs w:val="32"/>
        </w:rPr>
        <w:t> </w:t>
      </w:r>
    </w:p>
    <w:p w:rsidR="00FB4E38" w:rsidRPr="00FB4E38" w:rsidRDefault="00FB4E38" w:rsidP="00FB4E38">
      <w:pPr>
        <w:widowControl/>
        <w:ind w:firstLineChars="200" w:firstLine="640"/>
        <w:jc w:val="left"/>
        <w:rPr>
          <w:rFonts w:ascii="宋体" w:eastAsia="宋体" w:hAnsi="宋体" w:cs="宋体"/>
          <w:color w:val="474646"/>
          <w:kern w:val="0"/>
          <w:sz w:val="24"/>
          <w:szCs w:val="24"/>
        </w:rPr>
      </w:pPr>
      <w:r w:rsidRPr="00FB4E38">
        <w:rPr>
          <w:rFonts w:ascii="仿宋_GB2312" w:eastAsia="仿宋_GB2312" w:hAnsi="宋体" w:cs="宋体" w:hint="eastAsia"/>
          <w:bCs/>
          <w:color w:val="474646"/>
          <w:kern w:val="0"/>
          <w:sz w:val="32"/>
          <w:szCs w:val="32"/>
        </w:rPr>
        <w:t>《医疗机构临床用血管理办法》</w:t>
      </w:r>
      <w:r w:rsidRPr="00FB4E38">
        <w:rPr>
          <w:rFonts w:ascii="仿宋_GB2312" w:eastAsia="仿宋_GB2312" w:hAnsi="宋体" w:cs="宋体" w:hint="eastAsia"/>
          <w:color w:val="474646"/>
          <w:kern w:val="0"/>
          <w:sz w:val="32"/>
          <w:szCs w:val="32"/>
        </w:rPr>
        <w:t>已于2012年3月19日经卫生部部务会议审议通过</w:t>
      </w:r>
      <w:r w:rsidRPr="00FB4E38">
        <w:rPr>
          <w:rFonts w:ascii="仿宋_GB2312" w:eastAsia="仿宋_GB2312" w:hAnsi="宋体" w:cs="宋体" w:hint="eastAsia"/>
          <w:bCs/>
          <w:color w:val="474646"/>
          <w:kern w:val="0"/>
          <w:sz w:val="32"/>
          <w:szCs w:val="32"/>
        </w:rPr>
        <w:t>，</w:t>
      </w:r>
      <w:r w:rsidRPr="00FB4E38">
        <w:rPr>
          <w:rFonts w:ascii="仿宋_GB2312" w:eastAsia="仿宋_GB2312" w:hAnsi="宋体" w:cs="宋体" w:hint="eastAsia"/>
          <w:color w:val="474646"/>
          <w:kern w:val="0"/>
          <w:sz w:val="32"/>
          <w:szCs w:val="32"/>
        </w:rPr>
        <w:t>现予以公布，自2012年8月1日起施行。</w:t>
      </w:r>
    </w:p>
    <w:p w:rsidR="00FB4E38" w:rsidRPr="00FB4E38" w:rsidRDefault="00FB4E38" w:rsidP="00FB4E38">
      <w:pPr>
        <w:widowControl/>
        <w:jc w:val="left"/>
        <w:rPr>
          <w:rFonts w:ascii="宋体" w:eastAsia="宋体" w:hAnsi="宋体" w:cs="宋体"/>
          <w:color w:val="474646"/>
          <w:kern w:val="0"/>
          <w:sz w:val="24"/>
          <w:szCs w:val="24"/>
        </w:rPr>
      </w:pPr>
      <w:r w:rsidRPr="00FB4E38">
        <w:rPr>
          <w:rFonts w:ascii="仿宋_GB2312" w:eastAsia="仿宋_GB2312" w:hAnsi="宋体" w:cs="宋体" w:hint="eastAsia"/>
          <w:color w:val="474646"/>
          <w:kern w:val="0"/>
          <w:sz w:val="32"/>
          <w:szCs w:val="32"/>
        </w:rPr>
        <w:t>  </w:t>
      </w:r>
    </w:p>
    <w:p w:rsidR="00FB4E38" w:rsidRPr="00FB4E38" w:rsidRDefault="00FB4E38" w:rsidP="00FB4E38">
      <w:pPr>
        <w:widowControl/>
        <w:ind w:firstLineChars="1200" w:firstLine="3840"/>
        <w:jc w:val="right"/>
        <w:rPr>
          <w:rFonts w:ascii="宋体" w:eastAsia="宋体" w:hAnsi="宋体" w:cs="宋体"/>
          <w:color w:val="474646"/>
          <w:kern w:val="0"/>
          <w:sz w:val="24"/>
          <w:szCs w:val="24"/>
        </w:rPr>
      </w:pPr>
      <w:r w:rsidRPr="00FB4E38">
        <w:rPr>
          <w:rFonts w:ascii="仿宋_GB2312" w:eastAsia="仿宋_GB2312" w:hAnsi="宋体" w:cs="宋体" w:hint="eastAsia"/>
          <w:color w:val="474646"/>
          <w:kern w:val="0"/>
          <w:sz w:val="32"/>
          <w:szCs w:val="32"/>
        </w:rPr>
        <w:t>部  长   陈  竺</w:t>
      </w:r>
      <w:r w:rsidRPr="00FB4E38">
        <w:rPr>
          <w:rFonts w:ascii="仿宋_GB2312" w:eastAsia="仿宋_GB2312" w:hAnsi="宋体" w:cs="宋体" w:hint="eastAsia"/>
          <w:color w:val="474646"/>
          <w:kern w:val="0"/>
          <w:sz w:val="32"/>
          <w:szCs w:val="32"/>
        </w:rPr>
        <w:t> </w:t>
      </w:r>
    </w:p>
    <w:p w:rsidR="00FB4E38" w:rsidRPr="00FB4E38" w:rsidRDefault="00FB4E38" w:rsidP="00FB4E38">
      <w:pPr>
        <w:widowControl/>
        <w:ind w:firstLineChars="1600" w:firstLine="5120"/>
        <w:jc w:val="right"/>
        <w:rPr>
          <w:rFonts w:ascii="宋体" w:eastAsia="宋体" w:hAnsi="宋体" w:cs="宋体"/>
          <w:color w:val="474646"/>
          <w:kern w:val="0"/>
          <w:sz w:val="24"/>
          <w:szCs w:val="24"/>
        </w:rPr>
      </w:pPr>
      <w:r w:rsidRPr="00FB4E38">
        <w:rPr>
          <w:rFonts w:ascii="仿宋_GB2312" w:eastAsia="仿宋_GB2312" w:hAnsi="宋体" w:cs="宋体" w:hint="eastAsia"/>
          <w:color w:val="474646"/>
          <w:kern w:val="0"/>
          <w:sz w:val="32"/>
          <w:szCs w:val="32"/>
        </w:rPr>
        <w:t>二</w:t>
      </w:r>
      <w:r w:rsidRPr="00FB4E38">
        <w:rPr>
          <w:rFonts w:ascii="宋体" w:eastAsia="宋体" w:hAnsi="宋体" w:cs="宋体" w:hint="eastAsia"/>
          <w:color w:val="474646"/>
          <w:kern w:val="0"/>
          <w:sz w:val="32"/>
          <w:szCs w:val="32"/>
        </w:rPr>
        <w:t>〇</w:t>
      </w:r>
      <w:r w:rsidRPr="00FB4E38">
        <w:rPr>
          <w:rFonts w:ascii="仿宋_GB2312" w:eastAsia="仿宋_GB2312" w:hAnsi="仿宋_GB2312" w:cs="仿宋_GB2312" w:hint="eastAsia"/>
          <w:color w:val="474646"/>
          <w:kern w:val="0"/>
          <w:sz w:val="32"/>
          <w:szCs w:val="32"/>
        </w:rPr>
        <w:t>一</w:t>
      </w:r>
      <w:r w:rsidRPr="00FB4E38">
        <w:rPr>
          <w:rFonts w:ascii="仿宋_GB2312" w:eastAsia="仿宋_GB2312" w:hAnsi="宋体" w:cs="宋体" w:hint="eastAsia"/>
          <w:color w:val="474646"/>
          <w:kern w:val="0"/>
          <w:sz w:val="32"/>
          <w:szCs w:val="32"/>
        </w:rPr>
        <w:t>二</w:t>
      </w:r>
      <w:r w:rsidRPr="00FB4E38">
        <w:rPr>
          <w:rFonts w:ascii="仿宋_GB2312" w:eastAsia="仿宋_GB2312" w:hAnsi="仿宋_GB2312" w:cs="仿宋_GB2312" w:hint="eastAsia"/>
          <w:color w:val="474646"/>
          <w:kern w:val="0"/>
          <w:sz w:val="32"/>
          <w:szCs w:val="32"/>
        </w:rPr>
        <w:t>年六月七</w:t>
      </w:r>
      <w:r w:rsidRPr="00FB4E38">
        <w:rPr>
          <w:rFonts w:ascii="仿宋_GB2312" w:eastAsia="仿宋_GB2312" w:hAnsi="宋体" w:cs="宋体" w:hint="eastAsia"/>
          <w:color w:val="474646"/>
          <w:kern w:val="0"/>
          <w:sz w:val="32"/>
          <w:szCs w:val="32"/>
        </w:rPr>
        <w:t>日</w:t>
      </w:r>
    </w:p>
    <w:p w:rsidR="00FB4E38" w:rsidRPr="00FB4E38" w:rsidRDefault="00FB4E38" w:rsidP="00FB4E38">
      <w:pPr>
        <w:widowControl/>
        <w:jc w:val="left"/>
        <w:rPr>
          <w:rFonts w:ascii="宋体" w:eastAsia="宋体" w:hAnsi="宋体" w:cs="宋体"/>
          <w:color w:val="474646"/>
          <w:kern w:val="0"/>
          <w:sz w:val="24"/>
          <w:szCs w:val="24"/>
        </w:rPr>
      </w:pPr>
      <w:r w:rsidRPr="00FB4E38">
        <w:rPr>
          <w:rFonts w:ascii="仿宋_GB2312" w:eastAsia="仿宋_GB2312" w:hAnsi="仿宋_GB2312" w:cs="仿宋_GB2312" w:hint="eastAsia"/>
          <w:color w:val="474646"/>
          <w:kern w:val="0"/>
          <w:sz w:val="32"/>
          <w:szCs w:val="32"/>
        </w:rPr>
        <w:t xml:space="preserve">    </w:t>
      </w:r>
    </w:p>
    <w:p w:rsidR="00FB4E38" w:rsidRPr="00FB4E38" w:rsidRDefault="00FB4E38" w:rsidP="00FB4E38">
      <w:pPr>
        <w:widowControl/>
        <w:spacing w:line="360" w:lineRule="auto"/>
        <w:jc w:val="center"/>
        <w:outlineLvl w:val="0"/>
        <w:rPr>
          <w:rFonts w:ascii="宋体" w:eastAsia="宋体" w:hAnsi="宋体" w:cs="宋体"/>
          <w:color w:val="474646"/>
          <w:kern w:val="0"/>
          <w:sz w:val="24"/>
          <w:szCs w:val="24"/>
        </w:rPr>
      </w:pPr>
      <w:r w:rsidRPr="00FB4E38">
        <w:rPr>
          <w:rFonts w:ascii="仿宋_GB2312" w:eastAsia="仿宋_GB2312" w:hAnsi="Calibri" w:cs="宋体" w:hint="eastAsia"/>
          <w:bCs/>
          <w:color w:val="000000"/>
          <w:kern w:val="0"/>
          <w:sz w:val="28"/>
          <w:szCs w:val="28"/>
          <w:lang w:val="zh-CN"/>
        </w:rPr>
        <w:t> </w:t>
      </w:r>
    </w:p>
    <w:p w:rsidR="00FB4E38" w:rsidRPr="00FB4E38" w:rsidRDefault="00FB4E38" w:rsidP="00FB4E38">
      <w:pPr>
        <w:widowControl/>
        <w:spacing w:line="360" w:lineRule="auto"/>
        <w:ind w:hanging="1080"/>
        <w:jc w:val="center"/>
        <w:rPr>
          <w:rFonts w:ascii="宋体" w:eastAsia="宋体" w:hAnsi="宋体" w:cs="宋体"/>
          <w:color w:val="474646"/>
          <w:kern w:val="0"/>
          <w:sz w:val="30"/>
          <w:szCs w:val="30"/>
        </w:rPr>
      </w:pPr>
      <w:r w:rsidRPr="00FB4E38">
        <w:rPr>
          <w:rFonts w:ascii="黑体" w:eastAsia="黑体" w:hAnsi="Calibri" w:cs="黑体" w:hint="eastAsia"/>
          <w:bCs/>
          <w:color w:val="000000"/>
          <w:kern w:val="0"/>
          <w:sz w:val="32"/>
          <w:szCs w:val="32"/>
          <w:lang w:val="zh-CN"/>
        </w:rPr>
        <w:t>第一章</w:t>
      </w:r>
      <w:r w:rsidRPr="00FB4E38">
        <w:rPr>
          <w:rFonts w:ascii="Times New Roman" w:eastAsia="黑体" w:hAnsi="Times New Roman" w:cs="Times New Roman"/>
          <w:bCs/>
          <w:color w:val="000000"/>
          <w:kern w:val="0"/>
          <w:sz w:val="14"/>
          <w:szCs w:val="14"/>
          <w:lang w:val="zh-CN"/>
        </w:rPr>
        <w:t xml:space="preserve">     </w:t>
      </w:r>
      <w:r w:rsidRPr="00FB4E38">
        <w:rPr>
          <w:rFonts w:ascii="黑体" w:eastAsia="黑体" w:hAnsi="Calibri" w:cs="宋体" w:hint="eastAsia"/>
          <w:bCs/>
          <w:color w:val="000000"/>
          <w:kern w:val="0"/>
          <w:sz w:val="32"/>
          <w:szCs w:val="32"/>
          <w:lang w:val="zh-CN"/>
        </w:rPr>
        <w:t>总则</w:t>
      </w:r>
    </w:p>
    <w:p w:rsidR="00FB4E38" w:rsidRPr="00FB4E38" w:rsidRDefault="00FB4E38" w:rsidP="00FB4E38">
      <w:pPr>
        <w:widowControl/>
        <w:spacing w:line="360" w:lineRule="auto"/>
        <w:ind w:hanging="1080"/>
        <w:jc w:val="center"/>
        <w:rPr>
          <w:rFonts w:ascii="宋体" w:eastAsia="宋体" w:hAnsi="宋体" w:cs="宋体"/>
          <w:color w:val="474646"/>
          <w:kern w:val="0"/>
          <w:sz w:val="30"/>
          <w:szCs w:val="30"/>
        </w:rPr>
      </w:pPr>
      <w:r w:rsidRPr="00FB4E38">
        <w:rPr>
          <w:rFonts w:ascii="宋体" w:eastAsia="宋体" w:hAnsi="宋体" w:cs="宋体"/>
          <w:color w:val="474646"/>
          <w:kern w:val="0"/>
          <w:sz w:val="30"/>
          <w:szCs w:val="30"/>
        </w:rPr>
        <w:t> </w:t>
      </w:r>
    </w:p>
    <w:p w:rsidR="00FB4E38" w:rsidRPr="00FB4E38" w:rsidRDefault="00FB4E38" w:rsidP="00FB4E38">
      <w:pPr>
        <w:widowControl/>
        <w:spacing w:line="360" w:lineRule="auto"/>
        <w:ind w:right="38" w:firstLineChars="200" w:firstLine="640"/>
        <w:jc w:val="left"/>
        <w:rPr>
          <w:rFonts w:ascii="宋体" w:eastAsia="宋体" w:hAnsi="宋体" w:cs="宋体"/>
          <w:color w:val="474646"/>
          <w:kern w:val="0"/>
          <w:sz w:val="24"/>
          <w:szCs w:val="24"/>
        </w:rPr>
      </w:pPr>
      <w:r w:rsidRPr="00FB4E38">
        <w:rPr>
          <w:rFonts w:ascii="黑体" w:eastAsia="黑体" w:hAnsi="宋体" w:cs="宋体" w:hint="eastAsia"/>
          <w:color w:val="000000"/>
          <w:kern w:val="0"/>
          <w:sz w:val="32"/>
          <w:szCs w:val="32"/>
          <w:lang w:val="zh-CN"/>
        </w:rPr>
        <w:t>第一条</w:t>
      </w:r>
      <w:r w:rsidRPr="00FB4E38">
        <w:rPr>
          <w:rFonts w:ascii="仿宋_GB2312" w:eastAsia="仿宋_GB2312" w:hAnsi="宋体" w:cs="宋体" w:hint="eastAsia"/>
          <w:color w:val="000000"/>
          <w:kern w:val="0"/>
          <w:sz w:val="32"/>
          <w:szCs w:val="32"/>
          <w:lang w:val="zh-CN"/>
        </w:rPr>
        <w:t xml:space="preserve">  为加强医疗机构临床用血管理，推进临床科学合理用血，保护血液资源，保障临床用血安全和医疗质量，根据《中华人民共和国献血法》，制定本办法。</w:t>
      </w:r>
    </w:p>
    <w:p w:rsidR="00FB4E38" w:rsidRPr="00FB4E38" w:rsidRDefault="00FB4E38" w:rsidP="00FB4E38">
      <w:pPr>
        <w:widowControl/>
        <w:spacing w:line="360" w:lineRule="auto"/>
        <w:ind w:leftChars="18" w:left="38" w:right="38" w:firstLineChars="200" w:firstLine="640"/>
        <w:jc w:val="left"/>
        <w:rPr>
          <w:rFonts w:ascii="宋体" w:eastAsia="宋体" w:hAnsi="宋体" w:cs="宋体"/>
          <w:color w:val="474646"/>
          <w:kern w:val="0"/>
          <w:sz w:val="24"/>
          <w:szCs w:val="24"/>
        </w:rPr>
      </w:pPr>
      <w:r w:rsidRPr="00FB4E38">
        <w:rPr>
          <w:rFonts w:ascii="黑体" w:eastAsia="黑体" w:hAnsi="宋体" w:cs="宋体" w:hint="eastAsia"/>
          <w:color w:val="000000"/>
          <w:kern w:val="0"/>
          <w:sz w:val="32"/>
          <w:szCs w:val="32"/>
          <w:lang w:val="zh-CN"/>
        </w:rPr>
        <w:t>第二条</w:t>
      </w:r>
      <w:r w:rsidRPr="00FB4E38">
        <w:rPr>
          <w:rFonts w:ascii="仿宋_GB2312" w:eastAsia="仿宋_GB2312" w:hAnsi="宋体" w:cs="宋体" w:hint="eastAsia"/>
          <w:color w:val="000000"/>
          <w:kern w:val="0"/>
          <w:sz w:val="32"/>
          <w:szCs w:val="32"/>
          <w:lang w:val="zh-CN"/>
        </w:rPr>
        <w:t xml:space="preserve">  卫生部负责全国医疗机构临床用血的监督管理。县级以上地方人民政府卫生行政部门负责本行政区域医疗机构临床用血的监督管理。</w:t>
      </w:r>
    </w:p>
    <w:p w:rsidR="00FB4E38" w:rsidRPr="00FB4E38" w:rsidRDefault="00FB4E38" w:rsidP="00FB4E38">
      <w:pPr>
        <w:widowControl/>
        <w:spacing w:line="360" w:lineRule="auto"/>
        <w:ind w:leftChars="18" w:left="38" w:right="38" w:firstLineChars="200" w:firstLine="640"/>
        <w:jc w:val="left"/>
        <w:rPr>
          <w:rFonts w:ascii="宋体" w:eastAsia="宋体" w:hAnsi="宋体" w:cs="宋体"/>
          <w:color w:val="474646"/>
          <w:kern w:val="0"/>
          <w:sz w:val="24"/>
          <w:szCs w:val="24"/>
        </w:rPr>
      </w:pPr>
      <w:r w:rsidRPr="00FB4E38">
        <w:rPr>
          <w:rFonts w:ascii="黑体" w:eastAsia="黑体" w:hAnsi="宋体" w:cs="宋体" w:hint="eastAsia"/>
          <w:color w:val="000000"/>
          <w:kern w:val="0"/>
          <w:sz w:val="32"/>
          <w:szCs w:val="32"/>
          <w:lang w:val="zh-CN"/>
        </w:rPr>
        <w:lastRenderedPageBreak/>
        <w:t>第三条</w:t>
      </w:r>
      <w:r w:rsidRPr="00FB4E38">
        <w:rPr>
          <w:rFonts w:ascii="仿宋_GB2312" w:eastAsia="仿宋_GB2312" w:hAnsi="宋体" w:cs="宋体" w:hint="eastAsia"/>
          <w:color w:val="474646"/>
          <w:kern w:val="0"/>
          <w:sz w:val="32"/>
          <w:szCs w:val="32"/>
        </w:rPr>
        <w:t xml:space="preserve">  </w:t>
      </w:r>
      <w:r w:rsidRPr="00FB4E38">
        <w:rPr>
          <w:rFonts w:ascii="仿宋_GB2312" w:eastAsia="仿宋_GB2312" w:hAnsi="宋体" w:cs="宋体" w:hint="eastAsia"/>
          <w:color w:val="000000"/>
          <w:kern w:val="0"/>
          <w:sz w:val="32"/>
          <w:szCs w:val="32"/>
          <w:lang w:val="zh-CN"/>
        </w:rPr>
        <w:t>医疗机构应当加强临床用血管理，将其作为医疗质量管理的重要内容，完善组织建设，建立健全岗位责任制，制定并落实相关规章制度和技术操作规程。</w:t>
      </w:r>
    </w:p>
    <w:p w:rsidR="00FB4E38" w:rsidRPr="00FB4E38" w:rsidRDefault="00FB4E38" w:rsidP="00FB4E38">
      <w:pPr>
        <w:widowControl/>
        <w:spacing w:line="360" w:lineRule="auto"/>
        <w:ind w:firstLineChars="176" w:firstLine="563"/>
        <w:jc w:val="left"/>
        <w:rPr>
          <w:rFonts w:ascii="宋体" w:eastAsia="宋体" w:hAnsi="宋体" w:cs="宋体"/>
          <w:color w:val="474646"/>
          <w:kern w:val="0"/>
          <w:sz w:val="24"/>
          <w:szCs w:val="24"/>
        </w:rPr>
      </w:pPr>
      <w:r w:rsidRPr="00FB4E38">
        <w:rPr>
          <w:rFonts w:ascii="黑体" w:eastAsia="黑体" w:hAnsi="宋体" w:cs="宋体" w:hint="eastAsia"/>
          <w:color w:val="000000"/>
          <w:kern w:val="0"/>
          <w:sz w:val="32"/>
          <w:szCs w:val="32"/>
          <w:lang w:val="zh-CN"/>
        </w:rPr>
        <w:t> </w:t>
      </w:r>
      <w:r w:rsidRPr="00FB4E38">
        <w:rPr>
          <w:rFonts w:ascii="黑体" w:eastAsia="黑体" w:hAnsi="宋体" w:cs="宋体" w:hint="eastAsia"/>
          <w:color w:val="000000"/>
          <w:kern w:val="0"/>
          <w:sz w:val="32"/>
          <w:szCs w:val="32"/>
          <w:lang w:val="zh-CN"/>
        </w:rPr>
        <w:t>第四条</w:t>
      </w:r>
      <w:r w:rsidRPr="00FB4E38">
        <w:rPr>
          <w:rFonts w:ascii="仿宋_GB2312" w:eastAsia="仿宋_GB2312" w:hAnsi="宋体" w:cs="宋体" w:hint="eastAsia"/>
          <w:b/>
          <w:color w:val="000000"/>
          <w:kern w:val="0"/>
          <w:sz w:val="32"/>
          <w:szCs w:val="32"/>
          <w:lang w:val="zh-CN"/>
        </w:rPr>
        <w:t xml:space="preserve">  </w:t>
      </w:r>
      <w:r w:rsidRPr="00FB4E38">
        <w:rPr>
          <w:rFonts w:ascii="仿宋_GB2312" w:eastAsia="仿宋_GB2312" w:hAnsi="宋体" w:cs="宋体" w:hint="eastAsia"/>
          <w:color w:val="000000"/>
          <w:kern w:val="0"/>
          <w:sz w:val="32"/>
          <w:szCs w:val="32"/>
          <w:lang w:val="zh-CN"/>
        </w:rPr>
        <w:t>本办法适用于各级各类医疗机构的临床用血管理工作。</w:t>
      </w:r>
    </w:p>
    <w:p w:rsidR="00FB4E38" w:rsidRPr="00FB4E38" w:rsidRDefault="00FB4E38" w:rsidP="00FB4E38">
      <w:pPr>
        <w:widowControl/>
        <w:spacing w:line="360" w:lineRule="auto"/>
        <w:ind w:firstLineChars="176" w:firstLine="563"/>
        <w:jc w:val="left"/>
        <w:rPr>
          <w:rFonts w:ascii="宋体" w:eastAsia="宋体" w:hAnsi="宋体" w:cs="宋体"/>
          <w:color w:val="474646"/>
          <w:kern w:val="0"/>
          <w:sz w:val="24"/>
          <w:szCs w:val="24"/>
        </w:rPr>
      </w:pPr>
      <w:r w:rsidRPr="00FB4E38">
        <w:rPr>
          <w:rFonts w:ascii="仿宋_GB2312" w:eastAsia="仿宋_GB2312" w:hAnsi="宋体" w:cs="宋体" w:hint="eastAsia"/>
          <w:color w:val="000000"/>
          <w:kern w:val="0"/>
          <w:sz w:val="32"/>
          <w:szCs w:val="32"/>
          <w:lang w:val="zh-CN"/>
        </w:rPr>
        <w:t> </w:t>
      </w:r>
    </w:p>
    <w:p w:rsidR="00FB4E38" w:rsidRPr="00FB4E38" w:rsidRDefault="00FB4E38" w:rsidP="00FB4E38">
      <w:pPr>
        <w:widowControl/>
        <w:spacing w:beforeAutospacing="1" w:afterAutospacing="1" w:line="360" w:lineRule="auto"/>
        <w:jc w:val="center"/>
        <w:rPr>
          <w:rFonts w:ascii="宋体" w:eastAsia="宋体" w:hAnsi="宋体" w:cs="宋体"/>
          <w:color w:val="474646"/>
          <w:kern w:val="0"/>
          <w:sz w:val="30"/>
          <w:szCs w:val="30"/>
        </w:rPr>
      </w:pPr>
      <w:r w:rsidRPr="00FB4E38">
        <w:rPr>
          <w:rFonts w:ascii="黑体" w:eastAsia="黑体" w:hAnsi="Calibri" w:cs="宋体" w:hint="eastAsia"/>
          <w:bCs/>
          <w:color w:val="000000"/>
          <w:kern w:val="0"/>
          <w:sz w:val="32"/>
          <w:szCs w:val="32"/>
          <w:lang w:val="zh-CN"/>
        </w:rPr>
        <w:t>第二章 组织与职责</w:t>
      </w:r>
    </w:p>
    <w:p w:rsidR="00FB4E38" w:rsidRPr="00FB4E38" w:rsidRDefault="00FB4E38" w:rsidP="00FB4E38">
      <w:pPr>
        <w:widowControl/>
        <w:spacing w:beforeAutospacing="1" w:afterAutospacing="1" w:line="360" w:lineRule="auto"/>
        <w:jc w:val="center"/>
        <w:rPr>
          <w:rFonts w:ascii="宋体" w:eastAsia="宋体" w:hAnsi="宋体" w:cs="宋体"/>
          <w:color w:val="474646"/>
          <w:kern w:val="0"/>
          <w:sz w:val="30"/>
          <w:szCs w:val="30"/>
        </w:rPr>
      </w:pPr>
      <w:r w:rsidRPr="00FB4E38">
        <w:rPr>
          <w:rFonts w:ascii="宋体" w:eastAsia="宋体" w:hAnsi="宋体" w:cs="宋体"/>
          <w:color w:val="474646"/>
          <w:kern w:val="0"/>
          <w:sz w:val="30"/>
          <w:szCs w:val="30"/>
        </w:rPr>
        <w:t> </w:t>
      </w:r>
    </w:p>
    <w:p w:rsidR="00FB4E38" w:rsidRPr="00FB4E38" w:rsidRDefault="00FB4E38" w:rsidP="00FB4E38">
      <w:pPr>
        <w:widowControl/>
        <w:spacing w:line="360" w:lineRule="auto"/>
        <w:ind w:right="38" w:firstLineChars="200" w:firstLine="640"/>
        <w:jc w:val="left"/>
        <w:rPr>
          <w:rFonts w:ascii="宋体" w:eastAsia="宋体" w:hAnsi="宋体" w:cs="宋体"/>
          <w:color w:val="474646"/>
          <w:kern w:val="0"/>
          <w:sz w:val="24"/>
          <w:szCs w:val="24"/>
        </w:rPr>
      </w:pPr>
      <w:r w:rsidRPr="00FB4E38">
        <w:rPr>
          <w:rFonts w:ascii="黑体" w:eastAsia="黑体" w:hAnsi="宋体" w:cs="宋体" w:hint="eastAsia"/>
          <w:color w:val="000000"/>
          <w:kern w:val="0"/>
          <w:sz w:val="32"/>
          <w:szCs w:val="32"/>
          <w:lang w:val="zh-CN"/>
        </w:rPr>
        <w:t>第五条</w:t>
      </w:r>
      <w:r w:rsidRPr="00FB4E38">
        <w:rPr>
          <w:rFonts w:ascii="仿宋_GB2312" w:eastAsia="仿宋_GB2312" w:hAnsi="宋体" w:cs="宋体" w:hint="eastAsia"/>
          <w:b/>
          <w:color w:val="000000"/>
          <w:kern w:val="0"/>
          <w:sz w:val="32"/>
          <w:szCs w:val="32"/>
          <w:lang w:val="zh-CN"/>
        </w:rPr>
        <w:t xml:space="preserve">  </w:t>
      </w:r>
      <w:r w:rsidRPr="00FB4E38">
        <w:rPr>
          <w:rFonts w:ascii="仿宋_GB2312" w:eastAsia="仿宋_GB2312" w:hAnsi="宋体" w:cs="宋体" w:hint="eastAsia"/>
          <w:color w:val="000000"/>
          <w:kern w:val="0"/>
          <w:sz w:val="32"/>
          <w:szCs w:val="32"/>
          <w:lang w:val="zh-CN"/>
        </w:rPr>
        <w:t>卫生部成立临床用血专家委员会，其主要职责是：</w:t>
      </w:r>
    </w:p>
    <w:p w:rsidR="00FB4E38" w:rsidRPr="00FB4E38" w:rsidRDefault="00FB4E38" w:rsidP="00FB4E38">
      <w:pPr>
        <w:widowControl/>
        <w:spacing w:line="360" w:lineRule="auto"/>
        <w:ind w:right="38" w:firstLineChars="200" w:firstLine="640"/>
        <w:jc w:val="left"/>
        <w:rPr>
          <w:rFonts w:ascii="宋体" w:eastAsia="宋体" w:hAnsi="宋体" w:cs="宋体"/>
          <w:color w:val="474646"/>
          <w:kern w:val="0"/>
          <w:sz w:val="24"/>
          <w:szCs w:val="24"/>
        </w:rPr>
      </w:pPr>
      <w:r w:rsidRPr="00FB4E38">
        <w:rPr>
          <w:rFonts w:ascii="仿宋_GB2312" w:eastAsia="仿宋_GB2312" w:hAnsi="宋体" w:cs="宋体" w:hint="eastAsia"/>
          <w:color w:val="000000"/>
          <w:kern w:val="0"/>
          <w:sz w:val="32"/>
          <w:szCs w:val="32"/>
          <w:lang w:val="zh-CN"/>
        </w:rPr>
        <w:t>（一）协助制订国家临床用血相关制度、技术规范和标准；</w:t>
      </w:r>
    </w:p>
    <w:p w:rsidR="00FB4E38" w:rsidRPr="00FB4E38" w:rsidRDefault="00FB4E38" w:rsidP="00FB4E38">
      <w:pPr>
        <w:widowControl/>
        <w:spacing w:line="360" w:lineRule="auto"/>
        <w:ind w:right="38" w:firstLineChars="200" w:firstLine="640"/>
        <w:jc w:val="left"/>
        <w:rPr>
          <w:rFonts w:ascii="宋体" w:eastAsia="宋体" w:hAnsi="宋体" w:cs="宋体"/>
          <w:color w:val="474646"/>
          <w:kern w:val="0"/>
          <w:sz w:val="24"/>
          <w:szCs w:val="24"/>
        </w:rPr>
      </w:pPr>
      <w:r w:rsidRPr="00FB4E38">
        <w:rPr>
          <w:rFonts w:ascii="仿宋_GB2312" w:eastAsia="仿宋_GB2312" w:hAnsi="宋体" w:cs="宋体" w:hint="eastAsia"/>
          <w:color w:val="000000"/>
          <w:kern w:val="0"/>
          <w:sz w:val="32"/>
          <w:szCs w:val="32"/>
          <w:lang w:val="zh-CN"/>
        </w:rPr>
        <w:t>（二）协助指导全国临床用血管理和质量评价工作，促进提高临床合理用血水平；</w:t>
      </w:r>
    </w:p>
    <w:p w:rsidR="00FB4E38" w:rsidRPr="00FB4E38" w:rsidRDefault="00FB4E38" w:rsidP="00FB4E38">
      <w:pPr>
        <w:widowControl/>
        <w:spacing w:line="360" w:lineRule="auto"/>
        <w:ind w:right="38" w:firstLineChars="200" w:firstLine="640"/>
        <w:jc w:val="left"/>
        <w:rPr>
          <w:rFonts w:ascii="宋体" w:eastAsia="宋体" w:hAnsi="宋体" w:cs="宋体"/>
          <w:color w:val="474646"/>
          <w:kern w:val="0"/>
          <w:sz w:val="24"/>
          <w:szCs w:val="24"/>
        </w:rPr>
      </w:pPr>
      <w:r w:rsidRPr="00FB4E38">
        <w:rPr>
          <w:rFonts w:ascii="仿宋_GB2312" w:eastAsia="仿宋_GB2312" w:hAnsi="宋体" w:cs="宋体" w:hint="eastAsia"/>
          <w:color w:val="000000"/>
          <w:kern w:val="0"/>
          <w:sz w:val="32"/>
          <w:szCs w:val="32"/>
          <w:lang w:val="zh-CN"/>
        </w:rPr>
        <w:t>（三）协助临床用血重大安全事件的调查分析，提出处理意见；</w:t>
      </w:r>
    </w:p>
    <w:p w:rsidR="00FB4E38" w:rsidRPr="00FB4E38" w:rsidRDefault="00FB4E38" w:rsidP="00FB4E38">
      <w:pPr>
        <w:widowControl/>
        <w:spacing w:line="360" w:lineRule="auto"/>
        <w:ind w:right="38" w:firstLineChars="200" w:firstLine="640"/>
        <w:jc w:val="left"/>
        <w:rPr>
          <w:rFonts w:ascii="宋体" w:eastAsia="宋体" w:hAnsi="宋体" w:cs="宋体"/>
          <w:color w:val="474646"/>
          <w:kern w:val="0"/>
          <w:sz w:val="24"/>
          <w:szCs w:val="24"/>
        </w:rPr>
      </w:pPr>
      <w:r w:rsidRPr="00FB4E38">
        <w:rPr>
          <w:rFonts w:ascii="仿宋_GB2312" w:eastAsia="仿宋_GB2312" w:hAnsi="宋体" w:cs="宋体" w:hint="eastAsia"/>
          <w:color w:val="000000"/>
          <w:kern w:val="0"/>
          <w:sz w:val="32"/>
          <w:szCs w:val="32"/>
          <w:lang w:val="zh-CN"/>
        </w:rPr>
        <w:t>（四）承担卫生部交办的有关临床用血管理的其他任务。</w:t>
      </w:r>
    </w:p>
    <w:p w:rsidR="00FB4E38" w:rsidRPr="00FB4E38" w:rsidRDefault="00FB4E38" w:rsidP="00FB4E38">
      <w:pPr>
        <w:widowControl/>
        <w:spacing w:line="360" w:lineRule="auto"/>
        <w:ind w:right="38" w:firstLineChars="200" w:firstLine="640"/>
        <w:jc w:val="left"/>
        <w:rPr>
          <w:rFonts w:ascii="宋体" w:eastAsia="宋体" w:hAnsi="宋体" w:cs="宋体"/>
          <w:color w:val="474646"/>
          <w:kern w:val="0"/>
          <w:sz w:val="24"/>
          <w:szCs w:val="24"/>
        </w:rPr>
      </w:pPr>
      <w:r w:rsidRPr="00FB4E38">
        <w:rPr>
          <w:rFonts w:ascii="仿宋_GB2312" w:eastAsia="仿宋_GB2312" w:hAnsi="宋体" w:cs="宋体" w:hint="eastAsia"/>
          <w:color w:val="000000"/>
          <w:kern w:val="0"/>
          <w:sz w:val="32"/>
          <w:szCs w:val="32"/>
          <w:lang w:val="zh-CN"/>
        </w:rPr>
        <w:t>卫生部建立协调机制，做好临床用血管理工作，提高临床合理用血水平，保证输血治疗质量。</w:t>
      </w:r>
    </w:p>
    <w:p w:rsidR="00FB4E38" w:rsidRPr="00FB4E38" w:rsidRDefault="00FB4E38" w:rsidP="00FB4E38">
      <w:pPr>
        <w:widowControl/>
        <w:spacing w:line="360" w:lineRule="auto"/>
        <w:ind w:right="38" w:firstLineChars="200" w:firstLine="640"/>
        <w:jc w:val="left"/>
        <w:rPr>
          <w:rFonts w:ascii="宋体" w:eastAsia="宋体" w:hAnsi="宋体" w:cs="宋体"/>
          <w:color w:val="474646"/>
          <w:kern w:val="0"/>
          <w:sz w:val="24"/>
          <w:szCs w:val="24"/>
        </w:rPr>
      </w:pPr>
      <w:r w:rsidRPr="00FB4E38">
        <w:rPr>
          <w:rFonts w:ascii="黑体" w:eastAsia="黑体" w:hAnsi="宋体" w:cs="宋体" w:hint="eastAsia"/>
          <w:color w:val="000000"/>
          <w:kern w:val="0"/>
          <w:sz w:val="32"/>
          <w:szCs w:val="32"/>
          <w:lang w:val="zh-CN"/>
        </w:rPr>
        <w:lastRenderedPageBreak/>
        <w:t>第六条</w:t>
      </w:r>
      <w:r w:rsidRPr="00FB4E38">
        <w:rPr>
          <w:rFonts w:ascii="仿宋_GB2312" w:eastAsia="仿宋_GB2312" w:hAnsi="宋体" w:cs="宋体" w:hint="eastAsia"/>
          <w:color w:val="000000"/>
          <w:kern w:val="0"/>
          <w:sz w:val="32"/>
          <w:szCs w:val="32"/>
          <w:lang w:val="zh-CN"/>
        </w:rPr>
        <w:t xml:space="preserve">  各省、自治区、直辖市人民政府卫生行政部门成立省级临床用血质量控制中心，负责辖区内医疗机构临床用血管理的指导、评价和培训等工作。</w:t>
      </w:r>
    </w:p>
    <w:p w:rsidR="00FB4E38" w:rsidRPr="00FB4E38" w:rsidRDefault="00FB4E38" w:rsidP="00FB4E38">
      <w:pPr>
        <w:widowControl/>
        <w:spacing w:line="360" w:lineRule="auto"/>
        <w:ind w:right="38" w:firstLineChars="200" w:firstLine="640"/>
        <w:jc w:val="left"/>
        <w:rPr>
          <w:rFonts w:ascii="宋体" w:eastAsia="宋体" w:hAnsi="宋体" w:cs="宋体"/>
          <w:color w:val="474646"/>
          <w:kern w:val="0"/>
          <w:sz w:val="24"/>
          <w:szCs w:val="24"/>
        </w:rPr>
      </w:pPr>
      <w:r w:rsidRPr="00FB4E38">
        <w:rPr>
          <w:rFonts w:ascii="黑体" w:eastAsia="黑体" w:hAnsi="宋体" w:cs="宋体" w:hint="eastAsia"/>
          <w:color w:val="000000"/>
          <w:kern w:val="0"/>
          <w:sz w:val="32"/>
          <w:szCs w:val="32"/>
          <w:lang w:val="zh-CN"/>
        </w:rPr>
        <w:t>第七条</w:t>
      </w:r>
      <w:r w:rsidRPr="00FB4E38">
        <w:rPr>
          <w:rFonts w:ascii="仿宋_GB2312" w:eastAsia="仿宋_GB2312" w:hAnsi="宋体" w:cs="宋体" w:hint="eastAsia"/>
          <w:b/>
          <w:color w:val="000000"/>
          <w:kern w:val="0"/>
          <w:sz w:val="32"/>
          <w:szCs w:val="32"/>
          <w:lang w:val="zh-CN"/>
        </w:rPr>
        <w:t xml:space="preserve"> </w:t>
      </w:r>
      <w:r w:rsidRPr="00FB4E38">
        <w:rPr>
          <w:rFonts w:ascii="仿宋_GB2312" w:eastAsia="仿宋_GB2312" w:hAnsi="宋体" w:cs="宋体" w:hint="eastAsia"/>
          <w:color w:val="000000"/>
          <w:kern w:val="0"/>
          <w:sz w:val="32"/>
          <w:szCs w:val="32"/>
          <w:lang w:val="zh-CN"/>
        </w:rPr>
        <w:t xml:space="preserve"> 医疗机构应当加强组织管理，明确岗位职责，健全管理制度。</w:t>
      </w:r>
    </w:p>
    <w:p w:rsidR="00FB4E38" w:rsidRPr="00FB4E38" w:rsidRDefault="00FB4E38" w:rsidP="00FB4E38">
      <w:pPr>
        <w:widowControl/>
        <w:spacing w:line="360" w:lineRule="auto"/>
        <w:ind w:right="38" w:firstLineChars="200" w:firstLine="640"/>
        <w:jc w:val="left"/>
        <w:rPr>
          <w:rFonts w:ascii="宋体" w:eastAsia="宋体" w:hAnsi="宋体" w:cs="宋体"/>
          <w:color w:val="474646"/>
          <w:kern w:val="0"/>
          <w:sz w:val="24"/>
          <w:szCs w:val="24"/>
        </w:rPr>
      </w:pPr>
      <w:r w:rsidRPr="00FB4E38">
        <w:rPr>
          <w:rFonts w:ascii="仿宋_GB2312" w:eastAsia="仿宋_GB2312" w:hAnsi="宋体" w:cs="宋体" w:hint="eastAsia"/>
          <w:color w:val="000000"/>
          <w:kern w:val="0"/>
          <w:sz w:val="32"/>
          <w:szCs w:val="32"/>
          <w:lang w:val="zh-CN"/>
        </w:rPr>
        <w:t>医疗机构法定代表人为临床用血管理第一责任人。</w:t>
      </w:r>
    </w:p>
    <w:p w:rsidR="00FB4E38" w:rsidRPr="00FB4E38" w:rsidRDefault="00FB4E38" w:rsidP="00FB4E38">
      <w:pPr>
        <w:widowControl/>
        <w:spacing w:line="360" w:lineRule="auto"/>
        <w:ind w:right="38" w:firstLineChars="200" w:firstLine="640"/>
        <w:jc w:val="left"/>
        <w:rPr>
          <w:rFonts w:ascii="宋体" w:eastAsia="宋体" w:hAnsi="宋体" w:cs="宋体"/>
          <w:color w:val="474646"/>
          <w:kern w:val="0"/>
          <w:sz w:val="24"/>
          <w:szCs w:val="24"/>
        </w:rPr>
      </w:pPr>
      <w:r w:rsidRPr="00FB4E38">
        <w:rPr>
          <w:rFonts w:ascii="黑体" w:eastAsia="黑体" w:hAnsi="宋体" w:cs="宋体" w:hint="eastAsia"/>
          <w:color w:val="000000"/>
          <w:kern w:val="0"/>
          <w:sz w:val="32"/>
          <w:szCs w:val="32"/>
          <w:lang w:val="zh-CN"/>
        </w:rPr>
        <w:t>第八条</w:t>
      </w:r>
      <w:r w:rsidRPr="00FB4E38">
        <w:rPr>
          <w:rFonts w:ascii="仿宋_GB2312" w:eastAsia="仿宋_GB2312" w:hAnsi="宋体" w:cs="宋体" w:hint="eastAsia"/>
          <w:color w:val="000000"/>
          <w:kern w:val="0"/>
          <w:sz w:val="32"/>
          <w:szCs w:val="32"/>
          <w:lang w:val="zh-CN"/>
        </w:rPr>
        <w:t xml:space="preserve">  二级以上医院和妇幼保健院应当设立临床用血管理委员会，负责本机构临床合理用血管理工作。主任委员由院长或者分管医疗的副院长担任，成员由医务部门、输血科、麻醉科、开展输血治疗的主要临床科室、护理部门、手术室等部门负责人组成。医务、输血部门共同负责临床合理用血日常管理工作。</w:t>
      </w:r>
    </w:p>
    <w:p w:rsidR="00FB4E38" w:rsidRPr="00FB4E38" w:rsidRDefault="00FB4E38" w:rsidP="00FB4E38">
      <w:pPr>
        <w:widowControl/>
        <w:spacing w:line="360" w:lineRule="auto"/>
        <w:ind w:right="38" w:firstLineChars="200" w:firstLine="640"/>
        <w:jc w:val="left"/>
        <w:rPr>
          <w:rFonts w:ascii="宋体" w:eastAsia="宋体" w:hAnsi="宋体" w:cs="宋体"/>
          <w:color w:val="474646"/>
          <w:kern w:val="0"/>
          <w:sz w:val="24"/>
          <w:szCs w:val="24"/>
        </w:rPr>
      </w:pPr>
      <w:r w:rsidRPr="00FB4E38">
        <w:rPr>
          <w:rFonts w:ascii="仿宋_GB2312" w:eastAsia="仿宋_GB2312" w:hAnsi="宋体" w:cs="宋体" w:hint="eastAsia"/>
          <w:color w:val="000000"/>
          <w:kern w:val="0"/>
          <w:sz w:val="32"/>
          <w:szCs w:val="32"/>
          <w:lang w:val="zh-CN"/>
        </w:rPr>
        <w:t>其他医疗机构应当设立临床用血管理工作组，并指定专（兼）职人员负责日常管理工作。</w:t>
      </w:r>
    </w:p>
    <w:p w:rsidR="00FB4E38" w:rsidRPr="00FB4E38" w:rsidRDefault="00FB4E38" w:rsidP="00FB4E38">
      <w:pPr>
        <w:widowControl/>
        <w:spacing w:line="360" w:lineRule="auto"/>
        <w:ind w:right="38" w:firstLineChars="200" w:firstLine="640"/>
        <w:jc w:val="left"/>
        <w:rPr>
          <w:rFonts w:ascii="宋体" w:eastAsia="宋体" w:hAnsi="宋体" w:cs="宋体"/>
          <w:color w:val="474646"/>
          <w:kern w:val="0"/>
          <w:sz w:val="24"/>
          <w:szCs w:val="24"/>
        </w:rPr>
      </w:pPr>
      <w:r w:rsidRPr="00FB4E38">
        <w:rPr>
          <w:rFonts w:ascii="黑体" w:eastAsia="黑体" w:hAnsi="宋体" w:cs="宋体" w:hint="eastAsia"/>
          <w:color w:val="000000"/>
          <w:kern w:val="0"/>
          <w:sz w:val="32"/>
          <w:szCs w:val="32"/>
          <w:lang w:val="zh-CN"/>
        </w:rPr>
        <w:t>第九条</w:t>
      </w:r>
      <w:r w:rsidRPr="00FB4E38">
        <w:rPr>
          <w:rFonts w:ascii="仿宋_GB2312" w:eastAsia="仿宋_GB2312" w:hAnsi="宋体" w:cs="宋体" w:hint="eastAsia"/>
          <w:color w:val="000000"/>
          <w:kern w:val="0"/>
          <w:sz w:val="32"/>
          <w:szCs w:val="32"/>
          <w:lang w:val="zh-CN"/>
        </w:rPr>
        <w:t xml:space="preserve">  临床用血管理委员会或者临床用血管理工作组应当履行以下职责：</w:t>
      </w:r>
    </w:p>
    <w:p w:rsidR="00FB4E38" w:rsidRPr="00FB4E38" w:rsidRDefault="00FB4E38" w:rsidP="00FB4E38">
      <w:pPr>
        <w:widowControl/>
        <w:spacing w:line="360" w:lineRule="auto"/>
        <w:ind w:rightChars="18" w:right="38" w:firstLineChars="200" w:firstLine="640"/>
        <w:jc w:val="left"/>
        <w:rPr>
          <w:rFonts w:ascii="宋体" w:eastAsia="宋体" w:hAnsi="宋体" w:cs="宋体"/>
          <w:color w:val="474646"/>
          <w:kern w:val="0"/>
          <w:sz w:val="24"/>
          <w:szCs w:val="24"/>
        </w:rPr>
      </w:pPr>
      <w:r w:rsidRPr="00FB4E38">
        <w:rPr>
          <w:rFonts w:ascii="仿宋_GB2312" w:eastAsia="仿宋_GB2312" w:hAnsi="宋体" w:cs="宋体" w:hint="eastAsia"/>
          <w:color w:val="000000"/>
          <w:kern w:val="0"/>
          <w:sz w:val="32"/>
          <w:szCs w:val="32"/>
          <w:lang w:val="zh-CN"/>
        </w:rPr>
        <w:t>（一）认真贯彻临床用血管理相关法律、法规、规章、技术规范和标准，制订本机构临床用血管理的规章制度并监督实施；</w:t>
      </w:r>
    </w:p>
    <w:p w:rsidR="00FB4E38" w:rsidRPr="00FB4E38" w:rsidRDefault="00FB4E38" w:rsidP="00FB4E38">
      <w:pPr>
        <w:widowControl/>
        <w:spacing w:beforeAutospacing="1" w:afterAutospacing="1" w:line="360" w:lineRule="auto"/>
        <w:ind w:leftChars="304" w:left="638" w:rightChars="18" w:right="38"/>
        <w:jc w:val="left"/>
        <w:rPr>
          <w:rFonts w:ascii="宋体" w:eastAsia="宋体" w:hAnsi="宋体" w:cs="宋体"/>
          <w:color w:val="474646"/>
          <w:kern w:val="0"/>
          <w:sz w:val="30"/>
          <w:szCs w:val="30"/>
        </w:rPr>
      </w:pPr>
      <w:r w:rsidRPr="00FB4E38">
        <w:rPr>
          <w:rFonts w:ascii="仿宋_GB2312" w:eastAsia="仿宋_GB2312" w:hAnsi="宋体" w:cs="宋体" w:hint="eastAsia"/>
          <w:color w:val="000000"/>
          <w:kern w:val="0"/>
          <w:sz w:val="32"/>
          <w:szCs w:val="32"/>
          <w:lang w:val="zh-CN"/>
        </w:rPr>
        <w:t>（二）评估确定临床用血的重点科室、关键环节和流程；</w:t>
      </w:r>
    </w:p>
    <w:p w:rsidR="00FB4E38" w:rsidRPr="00FB4E38" w:rsidRDefault="00FB4E38" w:rsidP="00FB4E38">
      <w:pPr>
        <w:widowControl/>
        <w:spacing w:beforeAutospacing="1" w:afterAutospacing="1" w:line="360" w:lineRule="auto"/>
        <w:ind w:leftChars="304" w:left="638" w:rightChars="18" w:right="38"/>
        <w:jc w:val="left"/>
        <w:rPr>
          <w:rFonts w:ascii="宋体" w:eastAsia="宋体" w:hAnsi="宋体" w:cs="宋体"/>
          <w:color w:val="474646"/>
          <w:kern w:val="0"/>
          <w:sz w:val="30"/>
          <w:szCs w:val="30"/>
        </w:rPr>
      </w:pPr>
      <w:r w:rsidRPr="00FB4E38">
        <w:rPr>
          <w:rFonts w:ascii="仿宋_GB2312" w:eastAsia="仿宋_GB2312" w:hAnsi="宋体" w:cs="宋体" w:hint="eastAsia"/>
          <w:color w:val="000000"/>
          <w:kern w:val="0"/>
          <w:sz w:val="32"/>
          <w:szCs w:val="32"/>
          <w:lang w:val="zh-CN"/>
        </w:rPr>
        <w:lastRenderedPageBreak/>
        <w:t>（三）定期监测、分析和评估临床用血情况，开展临床用血质量评价工作，提高临床合理用血水平；</w:t>
      </w:r>
    </w:p>
    <w:p w:rsidR="00FB4E38" w:rsidRPr="00FB4E38" w:rsidRDefault="00FB4E38" w:rsidP="00FB4E38">
      <w:pPr>
        <w:widowControl/>
        <w:spacing w:line="360" w:lineRule="auto"/>
        <w:ind w:rightChars="18" w:right="38" w:firstLineChars="200" w:firstLine="640"/>
        <w:jc w:val="left"/>
        <w:rPr>
          <w:rFonts w:ascii="宋体" w:eastAsia="宋体" w:hAnsi="宋体" w:cs="宋体"/>
          <w:color w:val="474646"/>
          <w:kern w:val="0"/>
          <w:sz w:val="24"/>
          <w:szCs w:val="24"/>
        </w:rPr>
      </w:pPr>
      <w:r w:rsidRPr="00FB4E38">
        <w:rPr>
          <w:rFonts w:ascii="仿宋_GB2312" w:eastAsia="仿宋_GB2312" w:hAnsi="宋体" w:cs="宋体" w:hint="eastAsia"/>
          <w:color w:val="000000"/>
          <w:kern w:val="0"/>
          <w:sz w:val="32"/>
          <w:szCs w:val="32"/>
          <w:lang w:val="zh-CN"/>
        </w:rPr>
        <w:t>（四）分析临床用血不良事件，提出处理和改进措施；</w:t>
      </w:r>
    </w:p>
    <w:p w:rsidR="00FB4E38" w:rsidRPr="00FB4E38" w:rsidRDefault="00FB4E38" w:rsidP="00FB4E38">
      <w:pPr>
        <w:widowControl/>
        <w:spacing w:line="360" w:lineRule="auto"/>
        <w:ind w:leftChars="300" w:left="630" w:rightChars="18" w:right="38"/>
        <w:jc w:val="left"/>
        <w:rPr>
          <w:rFonts w:ascii="宋体" w:eastAsia="宋体" w:hAnsi="宋体" w:cs="宋体"/>
          <w:color w:val="474646"/>
          <w:kern w:val="0"/>
          <w:sz w:val="24"/>
          <w:szCs w:val="24"/>
        </w:rPr>
      </w:pPr>
      <w:r w:rsidRPr="00FB4E38">
        <w:rPr>
          <w:rFonts w:ascii="仿宋_GB2312" w:eastAsia="仿宋_GB2312" w:hAnsi="宋体" w:cs="宋体" w:hint="eastAsia"/>
          <w:color w:val="000000"/>
          <w:kern w:val="0"/>
          <w:sz w:val="32"/>
          <w:szCs w:val="32"/>
          <w:lang w:val="zh-CN"/>
        </w:rPr>
        <w:t xml:space="preserve">（五）指导并推动开展自体输血等血液保护及输血新技术； </w:t>
      </w:r>
    </w:p>
    <w:p w:rsidR="00FB4E38" w:rsidRPr="00FB4E38" w:rsidRDefault="00FB4E38" w:rsidP="00FB4E38">
      <w:pPr>
        <w:widowControl/>
        <w:spacing w:line="360" w:lineRule="auto"/>
        <w:ind w:leftChars="300" w:left="630" w:rightChars="18" w:right="38"/>
        <w:jc w:val="left"/>
        <w:rPr>
          <w:rFonts w:ascii="宋体" w:eastAsia="宋体" w:hAnsi="宋体" w:cs="宋体"/>
          <w:color w:val="474646"/>
          <w:kern w:val="0"/>
          <w:sz w:val="24"/>
          <w:szCs w:val="24"/>
        </w:rPr>
      </w:pPr>
      <w:r w:rsidRPr="00FB4E38">
        <w:rPr>
          <w:rFonts w:ascii="仿宋_GB2312" w:eastAsia="仿宋_GB2312" w:hAnsi="宋体" w:cs="宋体" w:hint="eastAsia"/>
          <w:color w:val="000000"/>
          <w:kern w:val="0"/>
          <w:sz w:val="32"/>
          <w:szCs w:val="32"/>
          <w:lang w:val="zh-CN"/>
        </w:rPr>
        <w:t>（六）承担医疗机构交办的有关临床用血的其他任务。</w:t>
      </w:r>
    </w:p>
    <w:p w:rsidR="00FB4E38" w:rsidRPr="00FB4E38" w:rsidRDefault="00FB4E38" w:rsidP="00FB4E38">
      <w:pPr>
        <w:widowControl/>
        <w:spacing w:line="360" w:lineRule="auto"/>
        <w:ind w:right="38" w:firstLineChars="200" w:firstLine="640"/>
        <w:jc w:val="left"/>
        <w:rPr>
          <w:rFonts w:ascii="宋体" w:eastAsia="宋体" w:hAnsi="宋体" w:cs="宋体"/>
          <w:color w:val="474646"/>
          <w:kern w:val="0"/>
          <w:sz w:val="24"/>
          <w:szCs w:val="24"/>
        </w:rPr>
      </w:pPr>
      <w:r w:rsidRPr="00FB4E38">
        <w:rPr>
          <w:rFonts w:ascii="黑体" w:eastAsia="黑体" w:hAnsi="宋体" w:cs="宋体" w:hint="eastAsia"/>
          <w:color w:val="000000"/>
          <w:kern w:val="0"/>
          <w:sz w:val="32"/>
          <w:szCs w:val="32"/>
          <w:lang w:val="zh-CN"/>
        </w:rPr>
        <w:t>第十条</w:t>
      </w:r>
      <w:r w:rsidRPr="00FB4E38">
        <w:rPr>
          <w:rFonts w:ascii="仿宋_GB2312" w:eastAsia="仿宋_GB2312" w:hAnsi="宋体" w:cs="宋体" w:hint="eastAsia"/>
          <w:color w:val="000000"/>
          <w:kern w:val="0"/>
          <w:sz w:val="32"/>
          <w:szCs w:val="32"/>
          <w:lang w:val="zh-CN"/>
        </w:rPr>
        <w:t xml:space="preserve">  医疗机构应当根据有关规定和临床用血需求设置输血科或者血库，并根据自身功能、任务、规模，配备与输血工作相适应的专业技术人员、设施、设备。</w:t>
      </w:r>
    </w:p>
    <w:p w:rsidR="00FB4E38" w:rsidRPr="00FB4E38" w:rsidRDefault="00FB4E38" w:rsidP="00FB4E38">
      <w:pPr>
        <w:widowControl/>
        <w:spacing w:line="360" w:lineRule="auto"/>
        <w:ind w:right="38" w:firstLineChars="250" w:firstLine="800"/>
        <w:jc w:val="left"/>
        <w:rPr>
          <w:rFonts w:ascii="宋体" w:eastAsia="宋体" w:hAnsi="宋体" w:cs="宋体"/>
          <w:color w:val="474646"/>
          <w:kern w:val="0"/>
          <w:sz w:val="24"/>
          <w:szCs w:val="24"/>
        </w:rPr>
      </w:pPr>
      <w:r w:rsidRPr="00FB4E38">
        <w:rPr>
          <w:rFonts w:ascii="仿宋_GB2312" w:eastAsia="仿宋_GB2312" w:hAnsi="宋体" w:cs="宋体" w:hint="eastAsia"/>
          <w:color w:val="000000"/>
          <w:kern w:val="0"/>
          <w:sz w:val="32"/>
          <w:szCs w:val="32"/>
          <w:lang w:val="zh-CN"/>
        </w:rPr>
        <w:t>不具备条件设置输血科或者血库的医疗机构，应当安排专（兼）职人员负责临床用血工作。</w:t>
      </w:r>
    </w:p>
    <w:p w:rsidR="00FB4E38" w:rsidRPr="00FB4E38" w:rsidRDefault="00FB4E38" w:rsidP="00FB4E38">
      <w:pPr>
        <w:widowControl/>
        <w:spacing w:line="360" w:lineRule="auto"/>
        <w:ind w:right="38" w:firstLineChars="200" w:firstLine="640"/>
        <w:jc w:val="left"/>
        <w:rPr>
          <w:rFonts w:ascii="宋体" w:eastAsia="宋体" w:hAnsi="宋体" w:cs="宋体"/>
          <w:color w:val="474646"/>
          <w:kern w:val="0"/>
          <w:sz w:val="24"/>
          <w:szCs w:val="24"/>
        </w:rPr>
      </w:pPr>
      <w:r w:rsidRPr="00FB4E38">
        <w:rPr>
          <w:rFonts w:ascii="黑体" w:eastAsia="黑体" w:hAnsi="宋体" w:cs="宋体" w:hint="eastAsia"/>
          <w:color w:val="000000"/>
          <w:kern w:val="0"/>
          <w:sz w:val="32"/>
          <w:szCs w:val="32"/>
          <w:lang w:val="zh-CN"/>
        </w:rPr>
        <w:t>第十一条</w:t>
      </w:r>
      <w:r w:rsidRPr="00FB4E38">
        <w:rPr>
          <w:rFonts w:ascii="仿宋_GB2312" w:eastAsia="仿宋_GB2312" w:hAnsi="宋体" w:cs="宋体" w:hint="eastAsia"/>
          <w:color w:val="000000"/>
          <w:kern w:val="0"/>
          <w:sz w:val="32"/>
          <w:szCs w:val="32"/>
          <w:lang w:val="zh-CN"/>
        </w:rPr>
        <w:t xml:space="preserve">  输血科及血库的主要职责是：</w:t>
      </w:r>
    </w:p>
    <w:p w:rsidR="00FB4E38" w:rsidRPr="00FB4E38" w:rsidRDefault="00FB4E38" w:rsidP="00FB4E38">
      <w:pPr>
        <w:widowControl/>
        <w:spacing w:line="360" w:lineRule="auto"/>
        <w:ind w:rightChars="18" w:right="38" w:firstLineChars="200" w:firstLine="640"/>
        <w:jc w:val="left"/>
        <w:rPr>
          <w:rFonts w:ascii="宋体" w:eastAsia="宋体" w:hAnsi="宋体" w:cs="宋体"/>
          <w:color w:val="474646"/>
          <w:kern w:val="0"/>
          <w:sz w:val="24"/>
          <w:szCs w:val="24"/>
        </w:rPr>
      </w:pPr>
      <w:r w:rsidRPr="00FB4E38">
        <w:rPr>
          <w:rFonts w:ascii="仿宋_GB2312" w:eastAsia="仿宋_GB2312" w:hAnsi="宋体" w:cs="宋体" w:hint="eastAsia"/>
          <w:color w:val="000000"/>
          <w:kern w:val="0"/>
          <w:sz w:val="32"/>
          <w:szCs w:val="32"/>
          <w:lang w:val="zh-CN"/>
        </w:rPr>
        <w:t>（一）建立临床用血质量管理体系，推动临床合理用血；</w:t>
      </w:r>
    </w:p>
    <w:p w:rsidR="00FB4E38" w:rsidRPr="00FB4E38" w:rsidRDefault="00FB4E38" w:rsidP="00FB4E38">
      <w:pPr>
        <w:widowControl/>
        <w:spacing w:line="360" w:lineRule="auto"/>
        <w:ind w:right="38" w:firstLineChars="200" w:firstLine="640"/>
        <w:jc w:val="left"/>
        <w:rPr>
          <w:rFonts w:ascii="宋体" w:eastAsia="宋体" w:hAnsi="宋体" w:cs="宋体"/>
          <w:color w:val="474646"/>
          <w:kern w:val="0"/>
          <w:sz w:val="24"/>
          <w:szCs w:val="24"/>
        </w:rPr>
      </w:pPr>
      <w:r w:rsidRPr="00FB4E38">
        <w:rPr>
          <w:rFonts w:ascii="仿宋_GB2312" w:eastAsia="仿宋_GB2312" w:hAnsi="宋体" w:cs="宋体" w:hint="eastAsia"/>
          <w:color w:val="000000"/>
          <w:kern w:val="0"/>
          <w:sz w:val="32"/>
          <w:szCs w:val="32"/>
          <w:lang w:val="zh-CN"/>
        </w:rPr>
        <w:t>（二）负责制订临床用血储备计划，根据血站供血的预警信息和医院的血液库存情况协调临床用血；</w:t>
      </w:r>
    </w:p>
    <w:p w:rsidR="00FB4E38" w:rsidRPr="00FB4E38" w:rsidRDefault="00FB4E38" w:rsidP="00FB4E38">
      <w:pPr>
        <w:widowControl/>
        <w:spacing w:line="360" w:lineRule="auto"/>
        <w:ind w:right="38" w:firstLineChars="200" w:firstLine="640"/>
        <w:jc w:val="left"/>
        <w:rPr>
          <w:rFonts w:ascii="宋体" w:eastAsia="宋体" w:hAnsi="宋体" w:cs="宋体"/>
          <w:color w:val="474646"/>
          <w:kern w:val="0"/>
          <w:sz w:val="24"/>
          <w:szCs w:val="24"/>
        </w:rPr>
      </w:pPr>
      <w:r w:rsidRPr="00FB4E38">
        <w:rPr>
          <w:rFonts w:ascii="仿宋_GB2312" w:eastAsia="仿宋_GB2312" w:hAnsi="宋体" w:cs="宋体" w:hint="eastAsia"/>
          <w:color w:val="000000"/>
          <w:kern w:val="0"/>
          <w:sz w:val="32"/>
          <w:szCs w:val="32"/>
          <w:lang w:val="zh-CN"/>
        </w:rPr>
        <w:t>（三）负责血液预订、入库、储存、发放工作；</w:t>
      </w:r>
    </w:p>
    <w:p w:rsidR="00FB4E38" w:rsidRPr="00FB4E38" w:rsidRDefault="00FB4E38" w:rsidP="00FB4E38">
      <w:pPr>
        <w:widowControl/>
        <w:spacing w:line="360" w:lineRule="auto"/>
        <w:ind w:right="38" w:firstLineChars="200" w:firstLine="640"/>
        <w:jc w:val="left"/>
        <w:rPr>
          <w:rFonts w:ascii="宋体" w:eastAsia="宋体" w:hAnsi="宋体" w:cs="宋体"/>
          <w:color w:val="474646"/>
          <w:kern w:val="0"/>
          <w:sz w:val="24"/>
          <w:szCs w:val="24"/>
        </w:rPr>
      </w:pPr>
      <w:r w:rsidRPr="00FB4E38">
        <w:rPr>
          <w:rFonts w:ascii="仿宋_GB2312" w:eastAsia="仿宋_GB2312" w:hAnsi="宋体" w:cs="宋体" w:hint="eastAsia"/>
          <w:color w:val="000000"/>
          <w:kern w:val="0"/>
          <w:sz w:val="32"/>
          <w:szCs w:val="32"/>
          <w:lang w:val="zh-CN"/>
        </w:rPr>
        <w:t>（四）负责输血相关免疫血液学检测；</w:t>
      </w:r>
    </w:p>
    <w:p w:rsidR="00FB4E38" w:rsidRPr="00FB4E38" w:rsidRDefault="00FB4E38" w:rsidP="00FB4E38">
      <w:pPr>
        <w:widowControl/>
        <w:spacing w:line="360" w:lineRule="auto"/>
        <w:ind w:right="38" w:firstLineChars="200" w:firstLine="640"/>
        <w:jc w:val="left"/>
        <w:rPr>
          <w:rFonts w:ascii="宋体" w:eastAsia="宋体" w:hAnsi="宋体" w:cs="宋体"/>
          <w:color w:val="474646"/>
          <w:kern w:val="0"/>
          <w:sz w:val="24"/>
          <w:szCs w:val="24"/>
        </w:rPr>
      </w:pPr>
      <w:r w:rsidRPr="00FB4E38">
        <w:rPr>
          <w:rFonts w:ascii="仿宋_GB2312" w:eastAsia="仿宋_GB2312" w:hAnsi="宋体" w:cs="宋体" w:hint="eastAsia"/>
          <w:color w:val="000000"/>
          <w:kern w:val="0"/>
          <w:sz w:val="32"/>
          <w:szCs w:val="32"/>
          <w:lang w:val="zh-CN"/>
        </w:rPr>
        <w:t>（五）参与推动自体输血等血液保护及输血新技术；</w:t>
      </w:r>
    </w:p>
    <w:p w:rsidR="00FB4E38" w:rsidRPr="00FB4E38" w:rsidRDefault="00FB4E38" w:rsidP="00FB4E38">
      <w:pPr>
        <w:widowControl/>
        <w:spacing w:line="360" w:lineRule="auto"/>
        <w:ind w:right="38" w:firstLineChars="200" w:firstLine="640"/>
        <w:jc w:val="left"/>
        <w:rPr>
          <w:rFonts w:ascii="宋体" w:eastAsia="宋体" w:hAnsi="宋体" w:cs="宋体"/>
          <w:color w:val="474646"/>
          <w:kern w:val="0"/>
          <w:sz w:val="24"/>
          <w:szCs w:val="24"/>
        </w:rPr>
      </w:pPr>
      <w:r w:rsidRPr="00FB4E38">
        <w:rPr>
          <w:rFonts w:ascii="仿宋_GB2312" w:eastAsia="仿宋_GB2312" w:hAnsi="宋体" w:cs="宋体" w:hint="eastAsia"/>
          <w:color w:val="000000"/>
          <w:kern w:val="0"/>
          <w:sz w:val="32"/>
          <w:szCs w:val="32"/>
          <w:lang w:val="zh-CN"/>
        </w:rPr>
        <w:t>（六）参与特殊输血治疗病例的会诊，为临床合理用血提供咨询；</w:t>
      </w:r>
    </w:p>
    <w:p w:rsidR="00FB4E38" w:rsidRPr="00FB4E38" w:rsidRDefault="00FB4E38" w:rsidP="00FB4E38">
      <w:pPr>
        <w:widowControl/>
        <w:spacing w:line="360" w:lineRule="auto"/>
        <w:ind w:right="38" w:firstLineChars="200" w:firstLine="640"/>
        <w:jc w:val="left"/>
        <w:rPr>
          <w:rFonts w:ascii="宋体" w:eastAsia="宋体" w:hAnsi="宋体" w:cs="宋体"/>
          <w:color w:val="474646"/>
          <w:kern w:val="0"/>
          <w:sz w:val="24"/>
          <w:szCs w:val="24"/>
        </w:rPr>
      </w:pPr>
      <w:r w:rsidRPr="00FB4E38">
        <w:rPr>
          <w:rFonts w:ascii="仿宋_GB2312" w:eastAsia="仿宋_GB2312" w:hAnsi="宋体" w:cs="宋体" w:hint="eastAsia"/>
          <w:color w:val="000000"/>
          <w:kern w:val="0"/>
          <w:sz w:val="32"/>
          <w:szCs w:val="32"/>
          <w:lang w:val="zh-CN"/>
        </w:rPr>
        <w:t>（七）参与临床用血不良事件的调查；</w:t>
      </w:r>
    </w:p>
    <w:p w:rsidR="00FB4E38" w:rsidRPr="00FB4E38" w:rsidRDefault="00FB4E38" w:rsidP="00FB4E38">
      <w:pPr>
        <w:widowControl/>
        <w:spacing w:line="360" w:lineRule="auto"/>
        <w:ind w:right="38" w:firstLineChars="200" w:firstLine="640"/>
        <w:jc w:val="left"/>
        <w:rPr>
          <w:rFonts w:ascii="宋体" w:eastAsia="宋体" w:hAnsi="宋体" w:cs="宋体"/>
          <w:color w:val="474646"/>
          <w:kern w:val="0"/>
          <w:sz w:val="24"/>
          <w:szCs w:val="24"/>
        </w:rPr>
      </w:pPr>
      <w:r w:rsidRPr="00FB4E38">
        <w:rPr>
          <w:rFonts w:ascii="仿宋_GB2312" w:eastAsia="仿宋_GB2312" w:hAnsi="宋体" w:cs="宋体" w:hint="eastAsia"/>
          <w:color w:val="000000"/>
          <w:kern w:val="0"/>
          <w:sz w:val="32"/>
          <w:szCs w:val="32"/>
          <w:lang w:val="zh-CN"/>
        </w:rPr>
        <w:t>（八）根据临床治疗需要，参与开展血液治疗相关技术；</w:t>
      </w:r>
    </w:p>
    <w:p w:rsidR="00FB4E38" w:rsidRPr="00FB4E38" w:rsidRDefault="00FB4E38" w:rsidP="00FB4E38">
      <w:pPr>
        <w:widowControl/>
        <w:spacing w:line="360" w:lineRule="auto"/>
        <w:ind w:right="38" w:firstLineChars="200" w:firstLine="640"/>
        <w:jc w:val="left"/>
        <w:rPr>
          <w:rFonts w:ascii="宋体" w:eastAsia="宋体" w:hAnsi="宋体" w:cs="宋体"/>
          <w:color w:val="474646"/>
          <w:kern w:val="0"/>
          <w:sz w:val="24"/>
          <w:szCs w:val="24"/>
        </w:rPr>
      </w:pPr>
      <w:r w:rsidRPr="00FB4E38">
        <w:rPr>
          <w:rFonts w:ascii="仿宋_GB2312" w:eastAsia="仿宋_GB2312" w:hAnsi="宋体" w:cs="宋体" w:hint="eastAsia"/>
          <w:color w:val="000000"/>
          <w:kern w:val="0"/>
          <w:sz w:val="32"/>
          <w:szCs w:val="32"/>
          <w:lang w:val="zh-CN"/>
        </w:rPr>
        <w:lastRenderedPageBreak/>
        <w:t>（九）承担医疗机构交办的有关临床用血的其他任务。</w:t>
      </w:r>
    </w:p>
    <w:p w:rsidR="00FB4E38" w:rsidRPr="00FB4E38" w:rsidRDefault="00FB4E38" w:rsidP="00FB4E38">
      <w:pPr>
        <w:widowControl/>
        <w:spacing w:line="360" w:lineRule="auto"/>
        <w:ind w:right="38" w:firstLineChars="200" w:firstLine="640"/>
        <w:jc w:val="left"/>
        <w:rPr>
          <w:rFonts w:ascii="宋体" w:eastAsia="宋体" w:hAnsi="宋体" w:cs="宋体"/>
          <w:color w:val="474646"/>
          <w:kern w:val="0"/>
          <w:sz w:val="24"/>
          <w:szCs w:val="24"/>
        </w:rPr>
      </w:pPr>
      <w:r w:rsidRPr="00FB4E38">
        <w:rPr>
          <w:rFonts w:ascii="仿宋_GB2312" w:eastAsia="仿宋_GB2312" w:hAnsi="宋体" w:cs="宋体" w:hint="eastAsia"/>
          <w:color w:val="000000"/>
          <w:kern w:val="0"/>
          <w:sz w:val="32"/>
          <w:szCs w:val="32"/>
          <w:lang w:val="zh-CN"/>
        </w:rPr>
        <w:t> </w:t>
      </w:r>
    </w:p>
    <w:p w:rsidR="00FB4E38" w:rsidRPr="00FB4E38" w:rsidRDefault="00FB4E38" w:rsidP="00FB4E38">
      <w:pPr>
        <w:widowControl/>
        <w:spacing w:beforeAutospacing="1" w:afterAutospacing="1" w:line="360" w:lineRule="auto"/>
        <w:ind w:firstLineChars="176" w:firstLine="563"/>
        <w:jc w:val="center"/>
        <w:rPr>
          <w:rFonts w:ascii="宋体" w:eastAsia="宋体" w:hAnsi="宋体" w:cs="宋体"/>
          <w:color w:val="474646"/>
          <w:kern w:val="0"/>
          <w:sz w:val="30"/>
          <w:szCs w:val="30"/>
        </w:rPr>
      </w:pPr>
      <w:r w:rsidRPr="00FB4E38">
        <w:rPr>
          <w:rFonts w:ascii="黑体" w:eastAsia="黑体" w:hAnsi="Calibri" w:cs="宋体" w:hint="eastAsia"/>
          <w:bCs/>
          <w:color w:val="000000"/>
          <w:kern w:val="0"/>
          <w:sz w:val="32"/>
          <w:szCs w:val="32"/>
          <w:lang w:val="zh-CN"/>
        </w:rPr>
        <w:t>第三章 临床用血管理</w:t>
      </w:r>
    </w:p>
    <w:p w:rsidR="00FB4E38" w:rsidRPr="00FB4E38" w:rsidRDefault="00FB4E38" w:rsidP="00FB4E38">
      <w:pPr>
        <w:widowControl/>
        <w:spacing w:beforeAutospacing="1" w:afterAutospacing="1" w:line="360" w:lineRule="auto"/>
        <w:ind w:firstLineChars="176" w:firstLine="528"/>
        <w:jc w:val="center"/>
        <w:rPr>
          <w:rFonts w:ascii="宋体" w:eastAsia="宋体" w:hAnsi="宋体" w:cs="宋体"/>
          <w:color w:val="474646"/>
          <w:kern w:val="0"/>
          <w:sz w:val="30"/>
          <w:szCs w:val="30"/>
        </w:rPr>
      </w:pPr>
      <w:r w:rsidRPr="00FB4E38">
        <w:rPr>
          <w:rFonts w:ascii="宋体" w:eastAsia="宋体" w:hAnsi="宋体" w:cs="宋体"/>
          <w:color w:val="474646"/>
          <w:kern w:val="0"/>
          <w:sz w:val="30"/>
          <w:szCs w:val="30"/>
        </w:rPr>
        <w:t> </w:t>
      </w:r>
    </w:p>
    <w:p w:rsidR="00FB4E38" w:rsidRPr="00FB4E38" w:rsidRDefault="00FB4E38" w:rsidP="00FB4E38">
      <w:pPr>
        <w:widowControl/>
        <w:spacing w:line="360" w:lineRule="auto"/>
        <w:ind w:leftChars="18" w:left="38" w:right="38" w:firstLineChars="200" w:firstLine="640"/>
        <w:jc w:val="left"/>
        <w:rPr>
          <w:rFonts w:ascii="宋体" w:eastAsia="宋体" w:hAnsi="宋体" w:cs="宋体"/>
          <w:color w:val="474646"/>
          <w:kern w:val="0"/>
          <w:sz w:val="24"/>
          <w:szCs w:val="24"/>
        </w:rPr>
      </w:pPr>
      <w:r w:rsidRPr="00FB4E38">
        <w:rPr>
          <w:rFonts w:ascii="黑体" w:eastAsia="黑体" w:hAnsi="宋体" w:cs="宋体" w:hint="eastAsia"/>
          <w:color w:val="000000"/>
          <w:kern w:val="0"/>
          <w:sz w:val="32"/>
          <w:szCs w:val="32"/>
          <w:lang w:val="zh-CN"/>
        </w:rPr>
        <w:t>第十二条</w:t>
      </w:r>
      <w:r w:rsidRPr="00FB4E38">
        <w:rPr>
          <w:rFonts w:ascii="仿宋_GB2312" w:eastAsia="仿宋_GB2312" w:hAnsi="宋体" w:cs="宋体" w:hint="eastAsia"/>
          <w:b/>
          <w:color w:val="000000"/>
          <w:kern w:val="0"/>
          <w:sz w:val="32"/>
          <w:szCs w:val="32"/>
          <w:lang w:val="zh-CN"/>
        </w:rPr>
        <w:t> </w:t>
      </w:r>
      <w:r w:rsidRPr="00FB4E38">
        <w:rPr>
          <w:rFonts w:ascii="仿宋_GB2312" w:eastAsia="仿宋_GB2312" w:hAnsi="宋体" w:cs="宋体" w:hint="eastAsia"/>
          <w:color w:val="000000"/>
          <w:kern w:val="0"/>
          <w:sz w:val="32"/>
          <w:szCs w:val="32"/>
          <w:lang w:val="zh-CN"/>
        </w:rPr>
        <w:t xml:space="preserve"> </w:t>
      </w:r>
      <w:bookmarkStart w:id="0" w:name="OLE_LINK2"/>
      <w:bookmarkStart w:id="1" w:name="OLE_LINK1"/>
      <w:r w:rsidRPr="00FB4E38">
        <w:rPr>
          <w:rFonts w:ascii="仿宋_GB2312" w:eastAsia="仿宋_GB2312" w:hAnsi="宋体" w:cs="宋体" w:hint="eastAsia"/>
          <w:color w:val="484848"/>
          <w:kern w:val="0"/>
          <w:sz w:val="32"/>
          <w:szCs w:val="32"/>
          <w:lang w:val="zh-CN"/>
        </w:rPr>
        <w:t>医疗机构应当加强临床用血管理，建立并完善管理制度和工作规范，并保证落实。</w:t>
      </w:r>
    </w:p>
    <w:bookmarkEnd w:id="0"/>
    <w:bookmarkEnd w:id="1"/>
    <w:p w:rsidR="00FB4E38" w:rsidRPr="00FB4E38" w:rsidRDefault="00FB4E38" w:rsidP="00FB4E38">
      <w:pPr>
        <w:widowControl/>
        <w:spacing w:line="360" w:lineRule="auto"/>
        <w:ind w:leftChars="18" w:left="38" w:right="38" w:firstLineChars="200" w:firstLine="640"/>
        <w:jc w:val="left"/>
        <w:rPr>
          <w:rFonts w:ascii="宋体" w:eastAsia="宋体" w:hAnsi="宋体" w:cs="宋体"/>
          <w:color w:val="474646"/>
          <w:kern w:val="0"/>
          <w:sz w:val="24"/>
          <w:szCs w:val="24"/>
        </w:rPr>
      </w:pPr>
      <w:r w:rsidRPr="00FB4E38">
        <w:rPr>
          <w:rFonts w:ascii="黑体" w:eastAsia="黑体" w:hAnsi="宋体" w:cs="宋体" w:hint="eastAsia"/>
          <w:color w:val="000000"/>
          <w:kern w:val="0"/>
          <w:sz w:val="32"/>
          <w:szCs w:val="32"/>
          <w:lang w:val="zh-CN"/>
        </w:rPr>
        <w:t>第十三条</w:t>
      </w:r>
      <w:r w:rsidRPr="00FB4E38">
        <w:rPr>
          <w:rFonts w:ascii="仿宋_GB2312" w:eastAsia="仿宋_GB2312" w:hAnsi="宋体" w:cs="宋体" w:hint="eastAsia"/>
          <w:color w:val="000000"/>
          <w:kern w:val="0"/>
          <w:sz w:val="32"/>
          <w:szCs w:val="32"/>
          <w:lang w:val="zh-CN"/>
        </w:rPr>
        <w:t xml:space="preserve">  医疗机构应当使用卫生行政部门指定血站提供的血液。</w:t>
      </w:r>
    </w:p>
    <w:p w:rsidR="00FB4E38" w:rsidRPr="00FB4E38" w:rsidRDefault="00FB4E38" w:rsidP="00FB4E38">
      <w:pPr>
        <w:widowControl/>
        <w:spacing w:line="360" w:lineRule="auto"/>
        <w:ind w:leftChars="18" w:left="38" w:right="38" w:firstLineChars="200" w:firstLine="640"/>
        <w:jc w:val="left"/>
        <w:rPr>
          <w:rFonts w:ascii="宋体" w:eastAsia="宋体" w:hAnsi="宋体" w:cs="宋体"/>
          <w:color w:val="474646"/>
          <w:kern w:val="0"/>
          <w:sz w:val="24"/>
          <w:szCs w:val="24"/>
        </w:rPr>
      </w:pPr>
      <w:r w:rsidRPr="00FB4E38">
        <w:rPr>
          <w:rFonts w:ascii="仿宋_GB2312" w:eastAsia="仿宋_GB2312" w:hAnsi="宋体" w:cs="宋体" w:hint="eastAsia"/>
          <w:color w:val="000000"/>
          <w:kern w:val="0"/>
          <w:sz w:val="32"/>
          <w:szCs w:val="32"/>
          <w:lang w:val="zh-CN"/>
        </w:rPr>
        <w:t>医疗机构科研用血由所在地省级卫生行政部门负责核准。</w:t>
      </w:r>
    </w:p>
    <w:p w:rsidR="00FB4E38" w:rsidRPr="00FB4E38" w:rsidRDefault="00FB4E38" w:rsidP="00FB4E38">
      <w:pPr>
        <w:widowControl/>
        <w:spacing w:line="360" w:lineRule="auto"/>
        <w:ind w:leftChars="18" w:left="38" w:right="38" w:firstLineChars="200" w:firstLine="640"/>
        <w:jc w:val="left"/>
        <w:rPr>
          <w:rFonts w:ascii="宋体" w:eastAsia="宋体" w:hAnsi="宋体" w:cs="宋体"/>
          <w:color w:val="474646"/>
          <w:kern w:val="0"/>
          <w:sz w:val="24"/>
          <w:szCs w:val="24"/>
        </w:rPr>
      </w:pPr>
      <w:r w:rsidRPr="00FB4E38">
        <w:rPr>
          <w:rFonts w:ascii="仿宋_GB2312" w:eastAsia="仿宋_GB2312" w:hAnsi="宋体" w:cs="宋体" w:hint="eastAsia"/>
          <w:color w:val="000000"/>
          <w:kern w:val="0"/>
          <w:sz w:val="32"/>
          <w:szCs w:val="32"/>
          <w:lang w:val="zh-CN"/>
        </w:rPr>
        <w:t>医疗机构应当配合血站建立血液库存动态预警机制，保障临床用血需求和正常医疗秩序。</w:t>
      </w:r>
    </w:p>
    <w:p w:rsidR="00FB4E38" w:rsidRPr="00FB4E38" w:rsidRDefault="00FB4E38" w:rsidP="00FB4E38">
      <w:pPr>
        <w:widowControl/>
        <w:spacing w:line="360" w:lineRule="auto"/>
        <w:ind w:firstLineChars="226" w:firstLine="723"/>
        <w:jc w:val="left"/>
        <w:rPr>
          <w:rFonts w:ascii="宋体" w:eastAsia="宋体" w:hAnsi="宋体" w:cs="宋体"/>
          <w:color w:val="474646"/>
          <w:kern w:val="0"/>
          <w:sz w:val="24"/>
          <w:szCs w:val="24"/>
        </w:rPr>
      </w:pPr>
      <w:r w:rsidRPr="00FB4E38">
        <w:rPr>
          <w:rFonts w:ascii="黑体" w:eastAsia="黑体" w:hAnsi="宋体" w:cs="宋体" w:hint="eastAsia"/>
          <w:color w:val="000000"/>
          <w:kern w:val="0"/>
          <w:sz w:val="32"/>
          <w:szCs w:val="32"/>
          <w:lang w:val="zh-CN"/>
        </w:rPr>
        <w:t>第十四条</w:t>
      </w:r>
      <w:r w:rsidRPr="00FB4E38">
        <w:rPr>
          <w:rFonts w:ascii="仿宋_GB2312" w:eastAsia="仿宋_GB2312" w:hAnsi="宋体" w:cs="宋体" w:hint="eastAsia"/>
          <w:color w:val="000000"/>
          <w:kern w:val="0"/>
          <w:sz w:val="32"/>
          <w:szCs w:val="32"/>
          <w:lang w:val="zh-CN"/>
        </w:rPr>
        <w:t xml:space="preserve">  医疗机构应当科学制订临床用血计划，建立临床合理用血的评价制度，提高临床合理用血水平。</w:t>
      </w:r>
    </w:p>
    <w:p w:rsidR="00FB4E38" w:rsidRPr="00FB4E38" w:rsidRDefault="00FB4E38" w:rsidP="00FB4E38">
      <w:pPr>
        <w:widowControl/>
        <w:spacing w:line="360" w:lineRule="auto"/>
        <w:ind w:leftChars="18" w:left="38" w:right="38" w:firstLineChars="200" w:firstLine="640"/>
        <w:jc w:val="left"/>
        <w:rPr>
          <w:rFonts w:ascii="宋体" w:eastAsia="宋体" w:hAnsi="宋体" w:cs="宋体"/>
          <w:color w:val="474646"/>
          <w:kern w:val="0"/>
          <w:sz w:val="24"/>
          <w:szCs w:val="24"/>
        </w:rPr>
      </w:pPr>
      <w:r w:rsidRPr="00FB4E38">
        <w:rPr>
          <w:rFonts w:ascii="黑体" w:eastAsia="黑体" w:hAnsi="宋体" w:cs="宋体" w:hint="eastAsia"/>
          <w:color w:val="000000"/>
          <w:kern w:val="0"/>
          <w:sz w:val="32"/>
          <w:szCs w:val="32"/>
          <w:lang w:val="zh-CN"/>
        </w:rPr>
        <w:t>第十五条</w:t>
      </w:r>
      <w:r w:rsidRPr="00FB4E38">
        <w:rPr>
          <w:rFonts w:ascii="仿宋_GB2312" w:eastAsia="仿宋_GB2312" w:hAnsi="宋体" w:cs="宋体" w:hint="eastAsia"/>
          <w:color w:val="000000"/>
          <w:kern w:val="0"/>
          <w:sz w:val="32"/>
          <w:szCs w:val="32"/>
          <w:lang w:val="zh-CN"/>
        </w:rPr>
        <w:t xml:space="preserve">  医疗机构应当对血液预订、接收、入库、储存、出库及库存预警等进行管理，保证血液储存、运送符合国家有关标准和要求。</w:t>
      </w:r>
    </w:p>
    <w:p w:rsidR="00FB4E38" w:rsidRPr="00FB4E38" w:rsidRDefault="00FB4E38" w:rsidP="00FB4E38">
      <w:pPr>
        <w:widowControl/>
        <w:spacing w:line="360" w:lineRule="auto"/>
        <w:ind w:firstLineChars="200" w:firstLine="640"/>
        <w:jc w:val="left"/>
        <w:rPr>
          <w:rFonts w:ascii="宋体" w:eastAsia="宋体" w:hAnsi="宋体" w:cs="宋体"/>
          <w:color w:val="474646"/>
          <w:kern w:val="0"/>
          <w:sz w:val="24"/>
          <w:szCs w:val="24"/>
        </w:rPr>
      </w:pPr>
      <w:r w:rsidRPr="00FB4E38">
        <w:rPr>
          <w:rFonts w:ascii="黑体" w:eastAsia="黑体" w:hAnsi="宋体" w:cs="宋体" w:hint="eastAsia"/>
          <w:color w:val="000000"/>
          <w:kern w:val="0"/>
          <w:sz w:val="32"/>
          <w:szCs w:val="32"/>
          <w:lang w:val="zh-CN"/>
        </w:rPr>
        <w:t>第十六条</w:t>
      </w:r>
      <w:r w:rsidRPr="00FB4E38">
        <w:rPr>
          <w:rFonts w:ascii="仿宋_GB2312" w:eastAsia="仿宋_GB2312" w:hAnsi="宋体" w:cs="宋体" w:hint="eastAsia"/>
          <w:color w:val="000000"/>
          <w:kern w:val="0"/>
          <w:sz w:val="32"/>
          <w:szCs w:val="32"/>
          <w:lang w:val="zh-CN"/>
        </w:rPr>
        <w:t xml:space="preserve">  医疗机构接收血站发送的血液后，应当对血袋标签进行核对。符合国家有关标准和要求的血液入库，做好登记；并按不同品种、血型和采血日期（或有效期），分别有序存放于专用储藏设施内。</w:t>
      </w:r>
    </w:p>
    <w:p w:rsidR="00FB4E38" w:rsidRPr="00FB4E38" w:rsidRDefault="00FB4E38" w:rsidP="00FB4E38">
      <w:pPr>
        <w:widowControl/>
        <w:spacing w:line="360" w:lineRule="auto"/>
        <w:ind w:firstLineChars="200" w:firstLine="640"/>
        <w:jc w:val="left"/>
        <w:rPr>
          <w:rFonts w:ascii="宋体" w:eastAsia="宋体" w:hAnsi="宋体" w:cs="宋体"/>
          <w:color w:val="474646"/>
          <w:kern w:val="0"/>
          <w:sz w:val="24"/>
          <w:szCs w:val="24"/>
        </w:rPr>
      </w:pPr>
      <w:r w:rsidRPr="00FB4E38">
        <w:rPr>
          <w:rFonts w:ascii="仿宋_GB2312" w:eastAsia="仿宋_GB2312" w:hAnsi="宋体" w:cs="宋体" w:hint="eastAsia"/>
          <w:color w:val="000000"/>
          <w:kern w:val="0"/>
          <w:sz w:val="32"/>
          <w:szCs w:val="32"/>
          <w:lang w:val="zh-CN"/>
        </w:rPr>
        <w:lastRenderedPageBreak/>
        <w:t>血袋标签核对的主要内容是：</w:t>
      </w:r>
    </w:p>
    <w:p w:rsidR="00FB4E38" w:rsidRPr="00FB4E38" w:rsidRDefault="00FB4E38" w:rsidP="00FB4E38">
      <w:pPr>
        <w:widowControl/>
        <w:spacing w:line="360" w:lineRule="auto"/>
        <w:ind w:firstLineChars="200" w:firstLine="640"/>
        <w:jc w:val="left"/>
        <w:rPr>
          <w:rFonts w:ascii="宋体" w:eastAsia="宋体" w:hAnsi="宋体" w:cs="宋体"/>
          <w:color w:val="474646"/>
          <w:kern w:val="0"/>
          <w:sz w:val="24"/>
          <w:szCs w:val="24"/>
        </w:rPr>
      </w:pPr>
      <w:r w:rsidRPr="00FB4E38">
        <w:rPr>
          <w:rFonts w:ascii="仿宋_GB2312" w:eastAsia="仿宋_GB2312" w:hAnsi="宋体" w:cs="宋体" w:hint="eastAsia"/>
          <w:color w:val="000000"/>
          <w:kern w:val="0"/>
          <w:sz w:val="32"/>
          <w:szCs w:val="32"/>
          <w:lang w:val="zh-CN"/>
        </w:rPr>
        <w:t>（一）血站的名称；</w:t>
      </w:r>
    </w:p>
    <w:p w:rsidR="00FB4E38" w:rsidRPr="00FB4E38" w:rsidRDefault="00FB4E38" w:rsidP="00FB4E38">
      <w:pPr>
        <w:widowControl/>
        <w:spacing w:line="360" w:lineRule="auto"/>
        <w:ind w:firstLineChars="200" w:firstLine="640"/>
        <w:jc w:val="left"/>
        <w:rPr>
          <w:rFonts w:ascii="宋体" w:eastAsia="宋体" w:hAnsi="宋体" w:cs="宋体"/>
          <w:color w:val="474646"/>
          <w:kern w:val="0"/>
          <w:sz w:val="24"/>
          <w:szCs w:val="24"/>
        </w:rPr>
      </w:pPr>
      <w:r w:rsidRPr="00FB4E38">
        <w:rPr>
          <w:rFonts w:ascii="仿宋_GB2312" w:eastAsia="仿宋_GB2312" w:hAnsi="宋体" w:cs="宋体" w:hint="eastAsia"/>
          <w:color w:val="000000"/>
          <w:kern w:val="0"/>
          <w:sz w:val="32"/>
          <w:szCs w:val="32"/>
          <w:lang w:val="zh-CN"/>
        </w:rPr>
        <w:t>（二）献血编号或者条形码、血型；</w:t>
      </w:r>
    </w:p>
    <w:p w:rsidR="00FB4E38" w:rsidRPr="00FB4E38" w:rsidRDefault="00FB4E38" w:rsidP="00FB4E38">
      <w:pPr>
        <w:widowControl/>
        <w:spacing w:line="360" w:lineRule="auto"/>
        <w:ind w:firstLineChars="200" w:firstLine="640"/>
        <w:jc w:val="left"/>
        <w:rPr>
          <w:rFonts w:ascii="宋体" w:eastAsia="宋体" w:hAnsi="宋体" w:cs="宋体"/>
          <w:color w:val="474646"/>
          <w:kern w:val="0"/>
          <w:sz w:val="24"/>
          <w:szCs w:val="24"/>
        </w:rPr>
      </w:pPr>
      <w:r w:rsidRPr="00FB4E38">
        <w:rPr>
          <w:rFonts w:ascii="仿宋_GB2312" w:eastAsia="仿宋_GB2312" w:hAnsi="宋体" w:cs="宋体" w:hint="eastAsia"/>
          <w:color w:val="000000"/>
          <w:kern w:val="0"/>
          <w:sz w:val="32"/>
          <w:szCs w:val="32"/>
          <w:lang w:val="zh-CN"/>
        </w:rPr>
        <w:t>（三）血液品种；</w:t>
      </w:r>
    </w:p>
    <w:p w:rsidR="00FB4E38" w:rsidRPr="00FB4E38" w:rsidRDefault="00FB4E38" w:rsidP="00FB4E38">
      <w:pPr>
        <w:widowControl/>
        <w:spacing w:line="360" w:lineRule="auto"/>
        <w:ind w:firstLineChars="200" w:firstLine="640"/>
        <w:jc w:val="left"/>
        <w:rPr>
          <w:rFonts w:ascii="宋体" w:eastAsia="宋体" w:hAnsi="宋体" w:cs="宋体"/>
          <w:color w:val="474646"/>
          <w:kern w:val="0"/>
          <w:sz w:val="24"/>
          <w:szCs w:val="24"/>
        </w:rPr>
      </w:pPr>
      <w:r w:rsidRPr="00FB4E38">
        <w:rPr>
          <w:rFonts w:ascii="仿宋_GB2312" w:eastAsia="仿宋_GB2312" w:hAnsi="宋体" w:cs="宋体" w:hint="eastAsia"/>
          <w:color w:val="000000"/>
          <w:kern w:val="0"/>
          <w:sz w:val="32"/>
          <w:szCs w:val="32"/>
          <w:lang w:val="zh-CN"/>
        </w:rPr>
        <w:t>（四）采血日期及时间或者制备日期及时间；</w:t>
      </w:r>
    </w:p>
    <w:p w:rsidR="00FB4E38" w:rsidRPr="00FB4E38" w:rsidRDefault="00FB4E38" w:rsidP="00FB4E38">
      <w:pPr>
        <w:widowControl/>
        <w:spacing w:line="360" w:lineRule="auto"/>
        <w:ind w:firstLineChars="200" w:firstLine="640"/>
        <w:jc w:val="left"/>
        <w:rPr>
          <w:rFonts w:ascii="宋体" w:eastAsia="宋体" w:hAnsi="宋体" w:cs="宋体"/>
          <w:color w:val="474646"/>
          <w:kern w:val="0"/>
          <w:sz w:val="24"/>
          <w:szCs w:val="24"/>
        </w:rPr>
      </w:pPr>
      <w:r w:rsidRPr="00FB4E38">
        <w:rPr>
          <w:rFonts w:ascii="仿宋_GB2312" w:eastAsia="仿宋_GB2312" w:hAnsi="宋体" w:cs="宋体" w:hint="eastAsia"/>
          <w:color w:val="000000"/>
          <w:kern w:val="0"/>
          <w:sz w:val="32"/>
          <w:szCs w:val="32"/>
          <w:lang w:val="zh-CN"/>
        </w:rPr>
        <w:t>（五）有效期及时间；</w:t>
      </w:r>
    </w:p>
    <w:p w:rsidR="00FB4E38" w:rsidRPr="00FB4E38" w:rsidRDefault="00FB4E38" w:rsidP="00FB4E38">
      <w:pPr>
        <w:widowControl/>
        <w:spacing w:line="360" w:lineRule="auto"/>
        <w:ind w:firstLineChars="200" w:firstLine="640"/>
        <w:jc w:val="left"/>
        <w:rPr>
          <w:rFonts w:ascii="宋体" w:eastAsia="宋体" w:hAnsi="宋体" w:cs="宋体"/>
          <w:color w:val="474646"/>
          <w:kern w:val="0"/>
          <w:sz w:val="24"/>
          <w:szCs w:val="24"/>
        </w:rPr>
      </w:pPr>
      <w:r w:rsidRPr="00FB4E38">
        <w:rPr>
          <w:rFonts w:ascii="仿宋_GB2312" w:eastAsia="仿宋_GB2312" w:hAnsi="宋体" w:cs="宋体" w:hint="eastAsia"/>
          <w:color w:val="000000"/>
          <w:kern w:val="0"/>
          <w:sz w:val="32"/>
          <w:szCs w:val="32"/>
          <w:lang w:val="zh-CN"/>
        </w:rPr>
        <w:t>（六）储存条件。</w:t>
      </w:r>
    </w:p>
    <w:p w:rsidR="00FB4E38" w:rsidRPr="00FB4E38" w:rsidRDefault="00FB4E38" w:rsidP="00FB4E38">
      <w:pPr>
        <w:widowControl/>
        <w:spacing w:line="360" w:lineRule="auto"/>
        <w:ind w:firstLineChars="200" w:firstLine="640"/>
        <w:jc w:val="left"/>
        <w:rPr>
          <w:rFonts w:ascii="宋体" w:eastAsia="宋体" w:hAnsi="宋体" w:cs="宋体"/>
          <w:color w:val="474646"/>
          <w:kern w:val="0"/>
          <w:sz w:val="24"/>
          <w:szCs w:val="24"/>
        </w:rPr>
      </w:pPr>
      <w:r w:rsidRPr="00FB4E38">
        <w:rPr>
          <w:rFonts w:ascii="仿宋_GB2312" w:eastAsia="仿宋_GB2312" w:hAnsi="宋体" w:cs="宋体" w:hint="eastAsia"/>
          <w:color w:val="000000"/>
          <w:kern w:val="0"/>
          <w:sz w:val="32"/>
          <w:szCs w:val="32"/>
          <w:lang w:val="zh-CN"/>
        </w:rPr>
        <w:t>禁止将血袋标签不合格的血液入库。</w:t>
      </w:r>
    </w:p>
    <w:p w:rsidR="00FB4E38" w:rsidRPr="00FB4E38" w:rsidRDefault="00FB4E38" w:rsidP="00FB4E38">
      <w:pPr>
        <w:widowControl/>
        <w:spacing w:line="360" w:lineRule="auto"/>
        <w:ind w:firstLineChars="200" w:firstLine="640"/>
        <w:jc w:val="left"/>
        <w:rPr>
          <w:rFonts w:ascii="宋体" w:eastAsia="宋体" w:hAnsi="宋体" w:cs="宋体"/>
          <w:color w:val="474646"/>
          <w:kern w:val="0"/>
          <w:sz w:val="24"/>
          <w:szCs w:val="24"/>
        </w:rPr>
      </w:pPr>
      <w:r w:rsidRPr="00FB4E38">
        <w:rPr>
          <w:rFonts w:ascii="黑体" w:eastAsia="黑体" w:hAnsi="宋体" w:cs="宋体" w:hint="eastAsia"/>
          <w:color w:val="000000"/>
          <w:kern w:val="0"/>
          <w:sz w:val="32"/>
          <w:szCs w:val="32"/>
          <w:lang w:val="zh-CN"/>
        </w:rPr>
        <w:t>第十七条</w:t>
      </w:r>
      <w:r w:rsidRPr="00FB4E38">
        <w:rPr>
          <w:rFonts w:ascii="仿宋_GB2312" w:eastAsia="仿宋_GB2312" w:hAnsi="宋体" w:cs="宋体" w:hint="eastAsia"/>
          <w:color w:val="000000"/>
          <w:kern w:val="0"/>
          <w:sz w:val="32"/>
          <w:szCs w:val="32"/>
          <w:lang w:val="zh-CN"/>
        </w:rPr>
        <w:t xml:space="preserve">  医疗机构应当在血液发放和输血时进行核对，并指定医务人员负责血液的收领、发放工作。</w:t>
      </w:r>
    </w:p>
    <w:p w:rsidR="00FB4E38" w:rsidRPr="00FB4E38" w:rsidRDefault="00FB4E38" w:rsidP="00FB4E38">
      <w:pPr>
        <w:widowControl/>
        <w:spacing w:line="360" w:lineRule="auto"/>
        <w:ind w:firstLineChars="196" w:firstLine="627"/>
        <w:jc w:val="left"/>
        <w:rPr>
          <w:rFonts w:ascii="宋体" w:eastAsia="宋体" w:hAnsi="宋体" w:cs="宋体"/>
          <w:color w:val="474646"/>
          <w:kern w:val="0"/>
          <w:sz w:val="24"/>
          <w:szCs w:val="24"/>
        </w:rPr>
      </w:pPr>
      <w:r w:rsidRPr="00FB4E38">
        <w:rPr>
          <w:rFonts w:ascii="黑体" w:eastAsia="黑体" w:hAnsi="宋体" w:cs="宋体" w:hint="eastAsia"/>
          <w:color w:val="000000"/>
          <w:kern w:val="0"/>
          <w:sz w:val="32"/>
          <w:szCs w:val="32"/>
          <w:lang w:val="zh-CN"/>
        </w:rPr>
        <w:t>第十八条</w:t>
      </w:r>
      <w:r w:rsidRPr="00FB4E38">
        <w:rPr>
          <w:rFonts w:ascii="仿宋_GB2312" w:eastAsia="仿宋_GB2312" w:hAnsi="宋体" w:cs="宋体" w:hint="eastAsia"/>
          <w:color w:val="000000"/>
          <w:kern w:val="0"/>
          <w:sz w:val="32"/>
          <w:szCs w:val="32"/>
          <w:lang w:val="zh-CN"/>
        </w:rPr>
        <w:t xml:space="preserve">  医疗机构的储血设施应当保证运行有效，全血、红细胞的储藏温度应当控制在2-6℃，血小板的储藏温度应当控制在20-24℃。储血保管人员应当做好血液储藏温度的24小时监测记录。储血环境应当符合卫生标准和要求。</w:t>
      </w:r>
    </w:p>
    <w:p w:rsidR="00FB4E38" w:rsidRPr="00FB4E38" w:rsidRDefault="00FB4E38" w:rsidP="00FB4E38">
      <w:pPr>
        <w:widowControl/>
        <w:spacing w:line="360" w:lineRule="auto"/>
        <w:ind w:firstLineChars="196" w:firstLine="627"/>
        <w:jc w:val="left"/>
        <w:rPr>
          <w:rFonts w:ascii="宋体" w:eastAsia="宋体" w:hAnsi="宋体" w:cs="宋体"/>
          <w:color w:val="474646"/>
          <w:kern w:val="0"/>
          <w:sz w:val="24"/>
          <w:szCs w:val="24"/>
        </w:rPr>
      </w:pPr>
      <w:r w:rsidRPr="00FB4E38">
        <w:rPr>
          <w:rFonts w:ascii="黑体" w:eastAsia="黑体" w:hAnsi="宋体" w:cs="宋体" w:hint="eastAsia"/>
          <w:color w:val="000000"/>
          <w:kern w:val="0"/>
          <w:sz w:val="32"/>
          <w:szCs w:val="32"/>
          <w:lang w:val="zh-CN"/>
        </w:rPr>
        <w:t>第十九条</w:t>
      </w:r>
      <w:r w:rsidRPr="00FB4E38">
        <w:rPr>
          <w:rFonts w:ascii="仿宋_GB2312" w:eastAsia="仿宋_GB2312" w:hAnsi="宋体" w:cs="宋体" w:hint="eastAsia"/>
          <w:color w:val="000000"/>
          <w:kern w:val="0"/>
          <w:sz w:val="32"/>
          <w:szCs w:val="32"/>
          <w:lang w:val="zh-CN"/>
        </w:rPr>
        <w:t xml:space="preserve">  医务人员应当认真执行临床输血技术规范，严格掌握临床输血适应证，根据患者病情和实验室检测指标，对输血指证进行综合评估，制订输血治疗方案。</w:t>
      </w:r>
      <w:r w:rsidRPr="00FB4E38">
        <w:rPr>
          <w:rFonts w:ascii="仿宋_GB2312" w:eastAsia="仿宋_GB2312" w:hAnsi="Calibri" w:cs="宋体" w:hint="eastAsia"/>
          <w:b/>
          <w:bCs/>
          <w:color w:val="7030A0"/>
          <w:kern w:val="0"/>
          <w:sz w:val="32"/>
          <w:szCs w:val="32"/>
          <w:lang w:val="zh-CN"/>
        </w:rPr>
        <w:t xml:space="preserve">  </w:t>
      </w:r>
    </w:p>
    <w:p w:rsidR="00FB4E38" w:rsidRPr="00FB4E38" w:rsidRDefault="00FB4E38" w:rsidP="00FB4E38">
      <w:pPr>
        <w:widowControl/>
        <w:spacing w:line="360" w:lineRule="auto"/>
        <w:ind w:leftChars="18" w:left="38" w:right="38" w:firstLineChars="196" w:firstLine="627"/>
        <w:jc w:val="left"/>
        <w:rPr>
          <w:rFonts w:ascii="宋体" w:eastAsia="宋体" w:hAnsi="宋体" w:cs="宋体"/>
          <w:color w:val="474646"/>
          <w:kern w:val="0"/>
          <w:sz w:val="24"/>
          <w:szCs w:val="24"/>
        </w:rPr>
      </w:pPr>
      <w:r w:rsidRPr="00FB4E38">
        <w:rPr>
          <w:rFonts w:ascii="黑体" w:eastAsia="黑体" w:hAnsi="宋体" w:cs="宋体" w:hint="eastAsia"/>
          <w:color w:val="000000"/>
          <w:kern w:val="0"/>
          <w:sz w:val="32"/>
          <w:szCs w:val="32"/>
          <w:lang w:val="zh-CN"/>
        </w:rPr>
        <w:t>第二十条</w:t>
      </w:r>
      <w:r w:rsidRPr="00FB4E38">
        <w:rPr>
          <w:rFonts w:ascii="仿宋_GB2312" w:eastAsia="仿宋_GB2312" w:hAnsi="宋体" w:cs="宋体" w:hint="eastAsia"/>
          <w:color w:val="000000"/>
          <w:kern w:val="0"/>
          <w:sz w:val="32"/>
          <w:szCs w:val="32"/>
          <w:lang w:val="zh-CN"/>
        </w:rPr>
        <w:t xml:space="preserve">  医疗机构应当建立临床用血申请管理制度。</w:t>
      </w:r>
    </w:p>
    <w:p w:rsidR="00FB4E38" w:rsidRPr="00FB4E38" w:rsidRDefault="00FB4E38" w:rsidP="00FB4E38">
      <w:pPr>
        <w:widowControl/>
        <w:spacing w:line="360" w:lineRule="auto"/>
        <w:ind w:leftChars="18" w:left="38" w:right="38" w:firstLineChars="200" w:firstLine="640"/>
        <w:jc w:val="left"/>
        <w:rPr>
          <w:rFonts w:ascii="宋体" w:eastAsia="宋体" w:hAnsi="宋体" w:cs="宋体"/>
          <w:color w:val="474646"/>
          <w:kern w:val="0"/>
          <w:sz w:val="24"/>
          <w:szCs w:val="24"/>
        </w:rPr>
      </w:pPr>
      <w:r w:rsidRPr="00FB4E38">
        <w:rPr>
          <w:rFonts w:ascii="仿宋_GB2312" w:eastAsia="仿宋_GB2312" w:hAnsi="宋体" w:cs="宋体" w:hint="eastAsia"/>
          <w:color w:val="000000"/>
          <w:kern w:val="0"/>
          <w:sz w:val="32"/>
          <w:szCs w:val="32"/>
          <w:lang w:val="zh-CN"/>
        </w:rPr>
        <w:t>同一患者一天申请备血量少于800毫升的，由具有中级以上专业技术职务任职资格的医师提出申请，上级医师核准签发后，方可备血。</w:t>
      </w:r>
    </w:p>
    <w:p w:rsidR="00FB4E38" w:rsidRPr="00FB4E38" w:rsidRDefault="00FB4E38" w:rsidP="00FB4E38">
      <w:pPr>
        <w:widowControl/>
        <w:spacing w:line="360" w:lineRule="auto"/>
        <w:ind w:leftChars="18" w:left="38" w:right="38" w:firstLineChars="200" w:firstLine="640"/>
        <w:jc w:val="left"/>
        <w:rPr>
          <w:rFonts w:ascii="宋体" w:eastAsia="宋体" w:hAnsi="宋体" w:cs="宋体"/>
          <w:color w:val="474646"/>
          <w:kern w:val="0"/>
          <w:sz w:val="24"/>
          <w:szCs w:val="24"/>
        </w:rPr>
      </w:pPr>
      <w:r w:rsidRPr="00FB4E38">
        <w:rPr>
          <w:rFonts w:ascii="仿宋_GB2312" w:eastAsia="仿宋_GB2312" w:hAnsi="宋体" w:cs="宋体" w:hint="eastAsia"/>
          <w:color w:val="000000"/>
          <w:kern w:val="0"/>
          <w:sz w:val="32"/>
          <w:szCs w:val="32"/>
          <w:lang w:val="zh-CN"/>
        </w:rPr>
        <w:lastRenderedPageBreak/>
        <w:t>同一患者一天申请备血量在800毫升至1600毫升的，由具有中级以上专业技术职务任职资格的医师提出申请，经上级医师审核，科室主任核准签发后，方可备血。</w:t>
      </w:r>
    </w:p>
    <w:p w:rsidR="00FB4E38" w:rsidRPr="00FB4E38" w:rsidRDefault="00FB4E38" w:rsidP="00FB4E38">
      <w:pPr>
        <w:widowControl/>
        <w:spacing w:line="360" w:lineRule="auto"/>
        <w:ind w:leftChars="18" w:left="38" w:right="38" w:firstLineChars="200" w:firstLine="640"/>
        <w:jc w:val="left"/>
        <w:rPr>
          <w:rFonts w:ascii="宋体" w:eastAsia="宋体" w:hAnsi="宋体" w:cs="宋体"/>
          <w:color w:val="474646"/>
          <w:kern w:val="0"/>
          <w:sz w:val="24"/>
          <w:szCs w:val="24"/>
        </w:rPr>
      </w:pPr>
      <w:r w:rsidRPr="00FB4E38">
        <w:rPr>
          <w:rFonts w:ascii="仿宋_GB2312" w:eastAsia="仿宋_GB2312" w:hAnsi="宋体" w:cs="宋体" w:hint="eastAsia"/>
          <w:color w:val="000000"/>
          <w:kern w:val="0"/>
          <w:sz w:val="32"/>
          <w:szCs w:val="32"/>
          <w:lang w:val="zh-CN"/>
        </w:rPr>
        <w:t>同一患者一天申请备血量达到或超过1600毫升的，由具有中级以上专业技术职务任职资格的医师提出申请，科室主任核准签发后，报医务部门批准，方可备血</w:t>
      </w:r>
      <w:r w:rsidRPr="00FB4E38">
        <w:rPr>
          <w:rFonts w:ascii="仿宋_GB2312" w:eastAsia="仿宋_GB2312" w:hAnsi="Calibri" w:cs="宋体" w:hint="eastAsia"/>
          <w:color w:val="000000"/>
          <w:kern w:val="0"/>
          <w:sz w:val="32"/>
          <w:szCs w:val="32"/>
          <w:lang w:val="zh-CN"/>
        </w:rPr>
        <w:t xml:space="preserve">。 </w:t>
      </w:r>
    </w:p>
    <w:p w:rsidR="00FB4E38" w:rsidRPr="00FB4E38" w:rsidRDefault="00FB4E38" w:rsidP="00FB4E38">
      <w:pPr>
        <w:widowControl/>
        <w:spacing w:line="360" w:lineRule="auto"/>
        <w:ind w:leftChars="18" w:left="38" w:right="38" w:firstLineChars="200" w:firstLine="640"/>
        <w:jc w:val="left"/>
        <w:rPr>
          <w:rFonts w:ascii="宋体" w:eastAsia="宋体" w:hAnsi="宋体" w:cs="宋体"/>
          <w:color w:val="474646"/>
          <w:kern w:val="0"/>
          <w:sz w:val="24"/>
          <w:szCs w:val="24"/>
        </w:rPr>
      </w:pPr>
      <w:r w:rsidRPr="00FB4E38">
        <w:rPr>
          <w:rFonts w:ascii="仿宋_GB2312" w:eastAsia="仿宋_GB2312" w:hAnsi="Calibri" w:cs="宋体" w:hint="eastAsia"/>
          <w:color w:val="000000"/>
          <w:kern w:val="0"/>
          <w:sz w:val="32"/>
          <w:szCs w:val="32"/>
          <w:lang w:val="zh-CN"/>
        </w:rPr>
        <w:t>以上第二款、第三款和第四款规定不适用于急救用血。</w:t>
      </w:r>
    </w:p>
    <w:p w:rsidR="00FB4E38" w:rsidRPr="00FB4E38" w:rsidRDefault="00FB4E38" w:rsidP="00FB4E38">
      <w:pPr>
        <w:widowControl/>
        <w:spacing w:line="360" w:lineRule="auto"/>
        <w:ind w:leftChars="18" w:left="38" w:right="38" w:firstLineChars="200" w:firstLine="640"/>
        <w:jc w:val="left"/>
        <w:rPr>
          <w:rFonts w:ascii="宋体" w:eastAsia="宋体" w:hAnsi="宋体" w:cs="宋体"/>
          <w:color w:val="474646"/>
          <w:kern w:val="0"/>
          <w:sz w:val="24"/>
          <w:szCs w:val="24"/>
        </w:rPr>
      </w:pPr>
      <w:r w:rsidRPr="00FB4E38">
        <w:rPr>
          <w:rFonts w:ascii="黑体" w:eastAsia="黑体" w:hAnsi="宋体" w:cs="宋体" w:hint="eastAsia"/>
          <w:color w:val="000000"/>
          <w:kern w:val="0"/>
          <w:sz w:val="32"/>
          <w:szCs w:val="32"/>
          <w:lang w:val="zh-CN"/>
        </w:rPr>
        <w:t>第二十一条</w:t>
      </w:r>
      <w:r w:rsidRPr="00FB4E38">
        <w:rPr>
          <w:rFonts w:ascii="仿宋_GB2312" w:eastAsia="仿宋_GB2312" w:hAnsi="宋体" w:cs="宋体" w:hint="eastAsia"/>
          <w:color w:val="000000"/>
          <w:kern w:val="0"/>
          <w:sz w:val="32"/>
          <w:szCs w:val="32"/>
          <w:lang w:val="zh-CN"/>
        </w:rPr>
        <w:t xml:space="preserve">  在输血治疗前，医师应当向患者或者其近亲属说明输血目的、方式和风险，并签署临床输血治疗知情同意书。</w:t>
      </w:r>
    </w:p>
    <w:p w:rsidR="00FB4E38" w:rsidRPr="00FB4E38" w:rsidRDefault="00FB4E38" w:rsidP="00FB4E38">
      <w:pPr>
        <w:widowControl/>
        <w:spacing w:line="360" w:lineRule="auto"/>
        <w:ind w:leftChars="18" w:left="38" w:right="38" w:firstLineChars="200" w:firstLine="640"/>
        <w:jc w:val="left"/>
        <w:rPr>
          <w:rFonts w:ascii="宋体" w:eastAsia="宋体" w:hAnsi="宋体" w:cs="宋体"/>
          <w:color w:val="474646"/>
          <w:kern w:val="0"/>
          <w:sz w:val="24"/>
          <w:szCs w:val="24"/>
        </w:rPr>
      </w:pPr>
      <w:r w:rsidRPr="00FB4E38">
        <w:rPr>
          <w:rFonts w:ascii="仿宋_GB2312" w:eastAsia="仿宋_GB2312" w:hAnsi="宋体" w:cs="宋体" w:hint="eastAsia"/>
          <w:color w:val="000000"/>
          <w:kern w:val="0"/>
          <w:sz w:val="32"/>
          <w:szCs w:val="32"/>
          <w:lang w:val="zh-CN"/>
        </w:rPr>
        <w:t>因抢救生命垂危的患者需要紧急输血，且不能取得患者或者其近亲属意见的，经医疗机构负责人或者授权的负责人批准后，可以立即实施输血治疗。</w:t>
      </w:r>
    </w:p>
    <w:p w:rsidR="00FB4E38" w:rsidRPr="00FB4E38" w:rsidRDefault="00FB4E38" w:rsidP="00FB4E38">
      <w:pPr>
        <w:widowControl/>
        <w:spacing w:line="360" w:lineRule="auto"/>
        <w:ind w:right="38" w:firstLineChars="200" w:firstLine="640"/>
        <w:jc w:val="left"/>
        <w:rPr>
          <w:rFonts w:ascii="宋体" w:eastAsia="宋体" w:hAnsi="宋体" w:cs="宋体"/>
          <w:color w:val="474646"/>
          <w:kern w:val="0"/>
          <w:sz w:val="24"/>
          <w:szCs w:val="24"/>
        </w:rPr>
      </w:pPr>
      <w:r w:rsidRPr="00FB4E38">
        <w:rPr>
          <w:rFonts w:ascii="黑体" w:eastAsia="黑体" w:hAnsi="宋体" w:cs="宋体" w:hint="eastAsia"/>
          <w:color w:val="000000"/>
          <w:kern w:val="0"/>
          <w:sz w:val="32"/>
          <w:szCs w:val="32"/>
          <w:lang w:val="zh-CN"/>
        </w:rPr>
        <w:t>第二十二条</w:t>
      </w:r>
      <w:r w:rsidRPr="00FB4E38">
        <w:rPr>
          <w:rFonts w:ascii="仿宋_GB2312" w:eastAsia="仿宋_GB2312" w:hAnsi="宋体" w:cs="宋体" w:hint="eastAsia"/>
          <w:b/>
          <w:color w:val="000000"/>
          <w:kern w:val="0"/>
          <w:sz w:val="32"/>
          <w:szCs w:val="32"/>
          <w:lang w:val="zh-CN"/>
        </w:rPr>
        <w:t xml:space="preserve">  </w:t>
      </w:r>
      <w:r w:rsidRPr="00FB4E38">
        <w:rPr>
          <w:rFonts w:ascii="仿宋_GB2312" w:eastAsia="仿宋_GB2312" w:hAnsi="宋体" w:cs="宋体" w:hint="eastAsia"/>
          <w:color w:val="000000"/>
          <w:kern w:val="0"/>
          <w:sz w:val="32"/>
          <w:szCs w:val="32"/>
          <w:lang w:val="zh-CN"/>
        </w:rPr>
        <w:t>医疗机构应当积极推行节约用血的新型医疗技术。</w:t>
      </w:r>
    </w:p>
    <w:p w:rsidR="00FB4E38" w:rsidRPr="00FB4E38" w:rsidRDefault="00FB4E38" w:rsidP="00FB4E38">
      <w:pPr>
        <w:widowControl/>
        <w:spacing w:line="360" w:lineRule="auto"/>
        <w:ind w:right="38" w:firstLineChars="200" w:firstLine="640"/>
        <w:jc w:val="left"/>
        <w:rPr>
          <w:rFonts w:ascii="宋体" w:eastAsia="宋体" w:hAnsi="宋体" w:cs="宋体"/>
          <w:color w:val="474646"/>
          <w:kern w:val="0"/>
          <w:sz w:val="24"/>
          <w:szCs w:val="24"/>
        </w:rPr>
      </w:pPr>
      <w:r w:rsidRPr="00FB4E38">
        <w:rPr>
          <w:rFonts w:ascii="仿宋_GB2312" w:eastAsia="仿宋_GB2312" w:hAnsi="宋体" w:cs="宋体" w:hint="eastAsia"/>
          <w:color w:val="000000"/>
          <w:kern w:val="0"/>
          <w:sz w:val="32"/>
          <w:szCs w:val="32"/>
          <w:lang w:val="zh-CN"/>
        </w:rPr>
        <w:t>三级医院、有条件的二级医院和妇幼保健院应当开展自体输血技术，建立并完善管理制度和技术规范，提高合理用血水平，保证医疗质量和安全。</w:t>
      </w:r>
    </w:p>
    <w:p w:rsidR="00FB4E38" w:rsidRPr="00FB4E38" w:rsidRDefault="00FB4E38" w:rsidP="00FB4E38">
      <w:pPr>
        <w:widowControl/>
        <w:spacing w:line="360" w:lineRule="auto"/>
        <w:ind w:right="38" w:firstLineChars="200" w:firstLine="640"/>
        <w:jc w:val="left"/>
        <w:rPr>
          <w:rFonts w:ascii="宋体" w:eastAsia="宋体" w:hAnsi="宋体" w:cs="宋体"/>
          <w:color w:val="474646"/>
          <w:kern w:val="0"/>
          <w:sz w:val="24"/>
          <w:szCs w:val="24"/>
        </w:rPr>
      </w:pPr>
      <w:r w:rsidRPr="00FB4E38">
        <w:rPr>
          <w:rFonts w:ascii="仿宋_GB2312" w:eastAsia="仿宋_GB2312" w:hAnsi="宋体" w:cs="宋体" w:hint="eastAsia"/>
          <w:color w:val="000000"/>
          <w:kern w:val="0"/>
          <w:sz w:val="32"/>
          <w:szCs w:val="32"/>
          <w:lang w:val="zh-CN"/>
        </w:rPr>
        <w:t>医疗机构应当动员符合条件的患者接受自体输血技术，提高输血治疗效果和安全性。</w:t>
      </w:r>
    </w:p>
    <w:p w:rsidR="00FB4E38" w:rsidRPr="00FB4E38" w:rsidRDefault="00FB4E38" w:rsidP="00FB4E38">
      <w:pPr>
        <w:widowControl/>
        <w:spacing w:line="360" w:lineRule="auto"/>
        <w:ind w:right="38" w:firstLineChars="200" w:firstLine="640"/>
        <w:jc w:val="left"/>
        <w:rPr>
          <w:rFonts w:ascii="宋体" w:eastAsia="宋体" w:hAnsi="宋体" w:cs="宋体"/>
          <w:color w:val="474646"/>
          <w:kern w:val="0"/>
          <w:sz w:val="24"/>
          <w:szCs w:val="24"/>
        </w:rPr>
      </w:pPr>
      <w:r w:rsidRPr="00FB4E38">
        <w:rPr>
          <w:rFonts w:ascii="黑体" w:eastAsia="黑体" w:hAnsi="宋体" w:cs="宋体" w:hint="eastAsia"/>
          <w:color w:val="000000"/>
          <w:kern w:val="0"/>
          <w:sz w:val="32"/>
          <w:szCs w:val="32"/>
          <w:lang w:val="zh-CN"/>
        </w:rPr>
        <w:t>第二十三条</w:t>
      </w:r>
      <w:r w:rsidRPr="00FB4E38">
        <w:rPr>
          <w:rFonts w:ascii="仿宋_GB2312" w:eastAsia="仿宋_GB2312" w:hAnsi="宋体" w:cs="宋体" w:hint="eastAsia"/>
          <w:color w:val="000000"/>
          <w:kern w:val="0"/>
          <w:sz w:val="32"/>
          <w:szCs w:val="32"/>
          <w:lang w:val="zh-CN"/>
        </w:rPr>
        <w:t xml:space="preserve">  医疗机构应当积极推行成分输血，保证医疗质量和安全。</w:t>
      </w:r>
    </w:p>
    <w:p w:rsidR="00FB4E38" w:rsidRPr="00FB4E38" w:rsidRDefault="00FB4E38" w:rsidP="00FB4E38">
      <w:pPr>
        <w:widowControl/>
        <w:spacing w:line="360" w:lineRule="auto"/>
        <w:ind w:right="38" w:firstLineChars="200" w:firstLine="640"/>
        <w:jc w:val="left"/>
        <w:rPr>
          <w:rFonts w:ascii="宋体" w:eastAsia="宋体" w:hAnsi="宋体" w:cs="宋体"/>
          <w:color w:val="474646"/>
          <w:kern w:val="0"/>
          <w:sz w:val="24"/>
          <w:szCs w:val="24"/>
        </w:rPr>
      </w:pPr>
      <w:r w:rsidRPr="00FB4E38">
        <w:rPr>
          <w:rFonts w:ascii="黑体" w:eastAsia="黑体" w:hAnsi="宋体" w:cs="宋体" w:hint="eastAsia"/>
          <w:color w:val="000000"/>
          <w:kern w:val="0"/>
          <w:sz w:val="32"/>
          <w:szCs w:val="32"/>
          <w:lang w:val="zh-CN"/>
        </w:rPr>
        <w:lastRenderedPageBreak/>
        <w:t>第二十四条</w:t>
      </w:r>
      <w:r w:rsidRPr="00FB4E38">
        <w:rPr>
          <w:rFonts w:ascii="仿宋_GB2312" w:eastAsia="仿宋_GB2312" w:hAnsi="宋体" w:cs="宋体" w:hint="eastAsia"/>
          <w:color w:val="000000"/>
          <w:kern w:val="0"/>
          <w:sz w:val="32"/>
          <w:szCs w:val="32"/>
          <w:lang w:val="zh-CN"/>
        </w:rPr>
        <w:t xml:space="preserve">  医疗机构应当加强无偿献血知识的宣传教育工作，规范开展互助献血工作。</w:t>
      </w:r>
    </w:p>
    <w:p w:rsidR="00FB4E38" w:rsidRPr="00FB4E38" w:rsidRDefault="00FB4E38" w:rsidP="00FB4E38">
      <w:pPr>
        <w:widowControl/>
        <w:spacing w:line="360" w:lineRule="auto"/>
        <w:ind w:right="38" w:firstLineChars="200" w:firstLine="640"/>
        <w:jc w:val="left"/>
        <w:rPr>
          <w:rFonts w:ascii="宋体" w:eastAsia="宋体" w:hAnsi="宋体" w:cs="宋体"/>
          <w:color w:val="474646"/>
          <w:kern w:val="0"/>
          <w:sz w:val="24"/>
          <w:szCs w:val="24"/>
        </w:rPr>
      </w:pPr>
      <w:r w:rsidRPr="00FB4E38">
        <w:rPr>
          <w:rFonts w:ascii="仿宋_GB2312" w:eastAsia="仿宋_GB2312" w:hAnsi="宋体" w:cs="宋体" w:hint="eastAsia"/>
          <w:color w:val="000000"/>
          <w:kern w:val="0"/>
          <w:sz w:val="32"/>
          <w:szCs w:val="32"/>
          <w:lang w:val="zh-CN"/>
        </w:rPr>
        <w:t>血站负责互助献血血液的采集、检测及用血者血液调配等工作。</w:t>
      </w:r>
    </w:p>
    <w:p w:rsidR="00FB4E38" w:rsidRPr="00FB4E38" w:rsidRDefault="00FB4E38" w:rsidP="00FB4E38">
      <w:pPr>
        <w:widowControl/>
        <w:spacing w:line="360" w:lineRule="auto"/>
        <w:ind w:leftChars="18" w:left="38" w:right="38" w:firstLineChars="200" w:firstLine="640"/>
        <w:jc w:val="left"/>
        <w:rPr>
          <w:rFonts w:ascii="宋体" w:eastAsia="宋体" w:hAnsi="宋体" w:cs="宋体"/>
          <w:color w:val="474646"/>
          <w:kern w:val="0"/>
          <w:sz w:val="24"/>
          <w:szCs w:val="24"/>
        </w:rPr>
      </w:pPr>
      <w:r w:rsidRPr="00FB4E38">
        <w:rPr>
          <w:rFonts w:ascii="黑体" w:eastAsia="黑体" w:hAnsi="宋体" w:cs="宋体" w:hint="eastAsia"/>
          <w:color w:val="000000"/>
          <w:kern w:val="0"/>
          <w:sz w:val="32"/>
          <w:szCs w:val="32"/>
          <w:lang w:val="zh-CN"/>
        </w:rPr>
        <w:t>第二十五条</w:t>
      </w:r>
      <w:r w:rsidRPr="00FB4E38">
        <w:rPr>
          <w:rFonts w:ascii="仿宋_GB2312" w:eastAsia="仿宋_GB2312" w:hAnsi="宋体" w:cs="宋体" w:hint="eastAsia"/>
          <w:color w:val="000000"/>
          <w:kern w:val="0"/>
          <w:sz w:val="32"/>
          <w:szCs w:val="32"/>
          <w:lang w:val="zh-CN"/>
        </w:rPr>
        <w:t xml:space="preserve">  医疗机构应当根据国家有关法律法规和规范建立临床用血不良事件监测报告制度。临床发现输血不良反应后，应当积极救治患者，及时向有关部门报告，并做好观察和记录。</w:t>
      </w:r>
    </w:p>
    <w:p w:rsidR="00FB4E38" w:rsidRPr="00FB4E38" w:rsidRDefault="00FB4E38" w:rsidP="00FB4E38">
      <w:pPr>
        <w:widowControl/>
        <w:ind w:firstLineChars="196" w:firstLine="627"/>
        <w:jc w:val="left"/>
        <w:rPr>
          <w:rFonts w:ascii="宋体" w:eastAsia="宋体" w:hAnsi="宋体" w:cs="宋体"/>
          <w:color w:val="474646"/>
          <w:kern w:val="0"/>
          <w:sz w:val="24"/>
          <w:szCs w:val="24"/>
        </w:rPr>
      </w:pPr>
      <w:r w:rsidRPr="00FB4E38">
        <w:rPr>
          <w:rFonts w:ascii="黑体" w:eastAsia="黑体" w:hAnsi="宋体" w:cs="宋体" w:hint="eastAsia"/>
          <w:color w:val="000000"/>
          <w:kern w:val="0"/>
          <w:sz w:val="32"/>
          <w:szCs w:val="32"/>
          <w:lang w:val="zh-CN"/>
        </w:rPr>
        <w:t>第二十六条</w:t>
      </w:r>
      <w:r w:rsidRPr="00FB4E38">
        <w:rPr>
          <w:rFonts w:ascii="仿宋_GB2312" w:eastAsia="仿宋_GB2312" w:hAnsi="Calibri" w:cs="宋体" w:hint="eastAsia"/>
          <w:color w:val="000000"/>
          <w:kern w:val="0"/>
          <w:sz w:val="32"/>
          <w:szCs w:val="32"/>
          <w:lang w:val="zh-CN"/>
        </w:rPr>
        <w:t xml:space="preserve">  </w:t>
      </w:r>
      <w:r w:rsidRPr="00FB4E38">
        <w:rPr>
          <w:rFonts w:ascii="仿宋_GB2312" w:eastAsia="仿宋_GB2312" w:hAnsi="宋体" w:cs="宋体" w:hint="eastAsia"/>
          <w:color w:val="000000"/>
          <w:kern w:val="0"/>
          <w:sz w:val="32"/>
          <w:szCs w:val="32"/>
          <w:lang w:val="zh-CN"/>
        </w:rPr>
        <w:t>各省、自治区、直辖市人民政府</w:t>
      </w:r>
      <w:r w:rsidRPr="00FB4E38">
        <w:rPr>
          <w:rFonts w:ascii="仿宋_GB2312" w:eastAsia="仿宋_GB2312" w:hAnsi="宋体" w:cs="宋体" w:hint="eastAsia"/>
          <w:color w:val="000000"/>
          <w:kern w:val="0"/>
          <w:sz w:val="32"/>
          <w:szCs w:val="32"/>
          <w:lang w:val="zh-CN"/>
        </w:rPr>
        <w:t>卫生行政部门应当制订临床用血保障措施和应急预案，保证自然灾害、突发事件等大量伤员和特殊病例、稀缺血型等应急用血的供应和安全。</w:t>
      </w:r>
    </w:p>
    <w:p w:rsidR="00FB4E38" w:rsidRPr="00FB4E38" w:rsidRDefault="00FB4E38" w:rsidP="00FB4E38">
      <w:pPr>
        <w:widowControl/>
        <w:spacing w:line="360" w:lineRule="auto"/>
        <w:ind w:right="38" w:firstLineChars="200" w:firstLine="640"/>
        <w:jc w:val="left"/>
        <w:rPr>
          <w:rFonts w:ascii="宋体" w:eastAsia="宋体" w:hAnsi="宋体" w:cs="宋体"/>
          <w:color w:val="474646"/>
          <w:kern w:val="0"/>
          <w:sz w:val="24"/>
          <w:szCs w:val="24"/>
        </w:rPr>
      </w:pPr>
      <w:r w:rsidRPr="00FB4E38">
        <w:rPr>
          <w:rFonts w:ascii="仿宋_GB2312" w:eastAsia="仿宋_GB2312" w:hAnsi="宋体" w:cs="宋体" w:hint="eastAsia"/>
          <w:color w:val="000000"/>
          <w:kern w:val="0"/>
          <w:sz w:val="32"/>
          <w:szCs w:val="32"/>
          <w:lang w:val="zh-CN"/>
        </w:rPr>
        <w:t>因应急用血或者避免血液浪费，在保证血液安全的前提下，经省、自治区、直辖市人民政府卫生行政部门核准，医疗机构之间可以调剂血液。具体方案由省级卫生行政部门制订。</w:t>
      </w:r>
    </w:p>
    <w:p w:rsidR="00FB4E38" w:rsidRPr="00FB4E38" w:rsidRDefault="00FB4E38" w:rsidP="00FB4E38">
      <w:pPr>
        <w:widowControl/>
        <w:ind w:firstLineChars="196" w:firstLine="627"/>
        <w:jc w:val="left"/>
        <w:rPr>
          <w:rFonts w:ascii="宋体" w:eastAsia="宋体" w:hAnsi="宋体" w:cs="宋体"/>
          <w:color w:val="474646"/>
          <w:kern w:val="0"/>
          <w:sz w:val="24"/>
          <w:szCs w:val="24"/>
        </w:rPr>
      </w:pPr>
      <w:r w:rsidRPr="00FB4E38">
        <w:rPr>
          <w:rFonts w:ascii="黑体" w:eastAsia="黑体" w:hAnsi="宋体" w:cs="宋体" w:hint="eastAsia"/>
          <w:color w:val="000000"/>
          <w:kern w:val="0"/>
          <w:sz w:val="32"/>
          <w:szCs w:val="32"/>
          <w:lang w:val="zh-CN"/>
        </w:rPr>
        <w:t xml:space="preserve">第二十七条 </w:t>
      </w:r>
      <w:r w:rsidRPr="00FB4E38">
        <w:rPr>
          <w:rFonts w:ascii="仿宋_GB2312" w:eastAsia="仿宋_GB2312" w:hAnsi="宋体" w:cs="宋体" w:hint="eastAsia"/>
          <w:color w:val="000000"/>
          <w:kern w:val="0"/>
          <w:sz w:val="32"/>
          <w:szCs w:val="32"/>
          <w:lang w:val="zh-CN"/>
        </w:rPr>
        <w:t xml:space="preserve"> </w:t>
      </w:r>
      <w:r w:rsidRPr="00FB4E38">
        <w:rPr>
          <w:rFonts w:ascii="仿宋_GB2312" w:eastAsia="仿宋_GB2312" w:hAnsi="宋体" w:cs="宋体" w:hint="eastAsia"/>
          <w:color w:val="000000"/>
          <w:kern w:val="0"/>
          <w:sz w:val="32"/>
          <w:szCs w:val="32"/>
          <w:lang w:val="zh-CN"/>
        </w:rPr>
        <w:t>省、自治区、直辖市人民政府卫生行政部门</w:t>
      </w:r>
      <w:r w:rsidRPr="00FB4E38">
        <w:rPr>
          <w:rFonts w:ascii="仿宋_GB2312" w:eastAsia="仿宋_GB2312" w:hAnsi="宋体" w:cs="宋体" w:hint="eastAsia"/>
          <w:color w:val="000000"/>
          <w:kern w:val="0"/>
          <w:sz w:val="32"/>
          <w:szCs w:val="32"/>
          <w:lang w:val="zh-CN"/>
        </w:rPr>
        <w:t>应当加强边远地区医疗机构临床用血保障工作，科学规划和建设中心血库与储血点。</w:t>
      </w:r>
    </w:p>
    <w:p w:rsidR="00FB4E38" w:rsidRPr="00FB4E38" w:rsidRDefault="00FB4E38" w:rsidP="00FB4E38">
      <w:pPr>
        <w:widowControl/>
        <w:spacing w:line="360" w:lineRule="auto"/>
        <w:ind w:right="38" w:firstLineChars="200" w:firstLine="640"/>
        <w:jc w:val="left"/>
        <w:rPr>
          <w:rFonts w:ascii="宋体" w:eastAsia="宋体" w:hAnsi="宋体" w:cs="宋体"/>
          <w:color w:val="474646"/>
          <w:kern w:val="0"/>
          <w:sz w:val="24"/>
          <w:szCs w:val="24"/>
        </w:rPr>
      </w:pPr>
      <w:r w:rsidRPr="00FB4E38">
        <w:rPr>
          <w:rFonts w:ascii="仿宋_GB2312" w:eastAsia="仿宋_GB2312" w:hAnsi="宋体" w:cs="宋体" w:hint="eastAsia"/>
          <w:color w:val="000000"/>
          <w:kern w:val="0"/>
          <w:sz w:val="32"/>
          <w:szCs w:val="32"/>
          <w:lang w:val="zh-CN"/>
        </w:rPr>
        <w:t>医疗机构应当制订应急用血工作预案。为保证应急用血，医疗机构可以临时采集血液，但必须同时符合以下条件：</w:t>
      </w:r>
    </w:p>
    <w:p w:rsidR="00FB4E38" w:rsidRPr="00FB4E38" w:rsidRDefault="00FB4E38" w:rsidP="00FB4E38">
      <w:pPr>
        <w:widowControl/>
        <w:spacing w:line="360" w:lineRule="auto"/>
        <w:ind w:right="38" w:firstLineChars="200" w:firstLine="640"/>
        <w:jc w:val="left"/>
        <w:rPr>
          <w:rFonts w:ascii="宋体" w:eastAsia="宋体" w:hAnsi="宋体" w:cs="宋体"/>
          <w:color w:val="474646"/>
          <w:kern w:val="0"/>
          <w:sz w:val="24"/>
          <w:szCs w:val="24"/>
        </w:rPr>
      </w:pPr>
      <w:r w:rsidRPr="00FB4E38">
        <w:rPr>
          <w:rFonts w:ascii="仿宋_GB2312" w:eastAsia="仿宋_GB2312" w:hAnsi="宋体" w:cs="宋体" w:hint="eastAsia"/>
          <w:color w:val="000000"/>
          <w:kern w:val="0"/>
          <w:sz w:val="32"/>
          <w:szCs w:val="32"/>
          <w:lang w:val="zh-CN"/>
        </w:rPr>
        <w:t xml:space="preserve">（一）危及患者生命，急需输血； </w:t>
      </w:r>
    </w:p>
    <w:p w:rsidR="00FB4E38" w:rsidRPr="00FB4E38" w:rsidRDefault="00FB4E38" w:rsidP="00FB4E38">
      <w:pPr>
        <w:widowControl/>
        <w:spacing w:line="360" w:lineRule="auto"/>
        <w:ind w:right="38" w:firstLineChars="200" w:firstLine="640"/>
        <w:jc w:val="left"/>
        <w:rPr>
          <w:rFonts w:ascii="宋体" w:eastAsia="宋体" w:hAnsi="宋体" w:cs="宋体"/>
          <w:color w:val="474646"/>
          <w:kern w:val="0"/>
          <w:sz w:val="24"/>
          <w:szCs w:val="24"/>
        </w:rPr>
      </w:pPr>
      <w:r w:rsidRPr="00FB4E38">
        <w:rPr>
          <w:rFonts w:ascii="仿宋_GB2312" w:eastAsia="仿宋_GB2312" w:hAnsi="宋体" w:cs="宋体" w:hint="eastAsia"/>
          <w:color w:val="000000"/>
          <w:kern w:val="0"/>
          <w:sz w:val="32"/>
          <w:szCs w:val="32"/>
          <w:lang w:val="zh-CN"/>
        </w:rPr>
        <w:lastRenderedPageBreak/>
        <w:t>（二）所在地血站无法及时提供血液，且无法及时从其他医疗机构调剂血液，而其他医疗措施不能替代输血治疗；</w:t>
      </w:r>
    </w:p>
    <w:p w:rsidR="00FB4E38" w:rsidRPr="00FB4E38" w:rsidRDefault="00FB4E38" w:rsidP="00FB4E38">
      <w:pPr>
        <w:widowControl/>
        <w:spacing w:line="360" w:lineRule="auto"/>
        <w:ind w:right="38" w:firstLineChars="200" w:firstLine="640"/>
        <w:jc w:val="left"/>
        <w:rPr>
          <w:rFonts w:ascii="宋体" w:eastAsia="宋体" w:hAnsi="宋体" w:cs="宋体"/>
          <w:color w:val="474646"/>
          <w:kern w:val="0"/>
          <w:sz w:val="24"/>
          <w:szCs w:val="24"/>
        </w:rPr>
      </w:pPr>
      <w:r w:rsidRPr="00FB4E38">
        <w:rPr>
          <w:rFonts w:ascii="仿宋_GB2312" w:eastAsia="仿宋_GB2312" w:hAnsi="宋体" w:cs="宋体" w:hint="eastAsia"/>
          <w:color w:val="000000"/>
          <w:kern w:val="0"/>
          <w:sz w:val="32"/>
          <w:szCs w:val="32"/>
          <w:lang w:val="zh-CN"/>
        </w:rPr>
        <w:t>（三）具备开展交叉配血及乙型肝炎病毒表面抗原、丙型肝炎病毒抗体、艾滋病病毒抗体和梅毒螺旋体抗体的检测能力；</w:t>
      </w:r>
    </w:p>
    <w:p w:rsidR="00FB4E38" w:rsidRPr="00FB4E38" w:rsidRDefault="00FB4E38" w:rsidP="00FB4E38">
      <w:pPr>
        <w:widowControl/>
        <w:spacing w:line="360" w:lineRule="auto"/>
        <w:ind w:leftChars="18" w:left="38" w:right="38" w:firstLineChars="200" w:firstLine="640"/>
        <w:jc w:val="left"/>
        <w:rPr>
          <w:rFonts w:ascii="宋体" w:eastAsia="宋体" w:hAnsi="宋体" w:cs="宋体"/>
          <w:color w:val="474646"/>
          <w:kern w:val="0"/>
          <w:sz w:val="24"/>
          <w:szCs w:val="24"/>
        </w:rPr>
      </w:pPr>
      <w:r w:rsidRPr="00FB4E38">
        <w:rPr>
          <w:rFonts w:ascii="仿宋_GB2312" w:eastAsia="仿宋_GB2312" w:hAnsi="宋体" w:cs="宋体" w:hint="eastAsia"/>
          <w:color w:val="000000"/>
          <w:kern w:val="0"/>
          <w:sz w:val="32"/>
          <w:szCs w:val="32"/>
          <w:lang w:val="zh-CN"/>
        </w:rPr>
        <w:t>（四）遵守采供血相关操作规程和技术标准。</w:t>
      </w:r>
    </w:p>
    <w:p w:rsidR="00FB4E38" w:rsidRPr="00FB4E38" w:rsidRDefault="00FB4E38" w:rsidP="00FB4E38">
      <w:pPr>
        <w:widowControl/>
        <w:spacing w:line="360" w:lineRule="auto"/>
        <w:ind w:leftChars="18" w:left="38" w:right="38" w:firstLineChars="200" w:firstLine="640"/>
        <w:jc w:val="left"/>
        <w:rPr>
          <w:rFonts w:ascii="宋体" w:eastAsia="宋体" w:hAnsi="宋体" w:cs="宋体"/>
          <w:color w:val="474646"/>
          <w:kern w:val="0"/>
          <w:sz w:val="24"/>
          <w:szCs w:val="24"/>
        </w:rPr>
      </w:pPr>
      <w:r w:rsidRPr="00FB4E38">
        <w:rPr>
          <w:rFonts w:ascii="仿宋_GB2312" w:eastAsia="仿宋_GB2312" w:hAnsi="宋体" w:cs="宋体" w:hint="eastAsia"/>
          <w:color w:val="000000"/>
          <w:kern w:val="0"/>
          <w:sz w:val="32"/>
          <w:szCs w:val="32"/>
          <w:lang w:val="zh-CN"/>
        </w:rPr>
        <w:t>医疗机构应当在临时采集血液后10日内将情况报告县级以上人民政府卫生行政部门。</w:t>
      </w:r>
    </w:p>
    <w:p w:rsidR="00FB4E38" w:rsidRPr="00FB4E38" w:rsidRDefault="00FB4E38" w:rsidP="00FB4E38">
      <w:pPr>
        <w:widowControl/>
        <w:spacing w:line="360" w:lineRule="auto"/>
        <w:ind w:leftChars="18" w:left="38" w:right="38" w:firstLineChars="200" w:firstLine="640"/>
        <w:jc w:val="left"/>
        <w:rPr>
          <w:rFonts w:ascii="宋体" w:eastAsia="宋体" w:hAnsi="宋体" w:cs="宋体"/>
          <w:color w:val="474646"/>
          <w:kern w:val="0"/>
          <w:sz w:val="24"/>
          <w:szCs w:val="24"/>
        </w:rPr>
      </w:pPr>
      <w:r w:rsidRPr="00FB4E38">
        <w:rPr>
          <w:rFonts w:ascii="黑体" w:eastAsia="黑体" w:hAnsi="宋体" w:cs="宋体" w:hint="eastAsia"/>
          <w:color w:val="000000"/>
          <w:kern w:val="0"/>
          <w:sz w:val="32"/>
          <w:szCs w:val="32"/>
          <w:lang w:val="zh-CN"/>
        </w:rPr>
        <w:t>第二十八条</w:t>
      </w:r>
      <w:r w:rsidRPr="00FB4E38">
        <w:rPr>
          <w:rFonts w:ascii="仿宋_GB2312" w:eastAsia="仿宋_GB2312" w:hAnsi="宋体" w:cs="宋体" w:hint="eastAsia"/>
          <w:color w:val="000000"/>
          <w:kern w:val="0"/>
          <w:sz w:val="32"/>
          <w:szCs w:val="32"/>
          <w:lang w:val="zh-CN"/>
        </w:rPr>
        <w:t xml:space="preserve">  医疗机构应当建立临床用血医学文书管理制度，确保临床用血信息客观真实、完整、可追溯。医师应当将患者输血适应证的评估、输血过程和输血后疗效评价情况记入病历；临床输血治疗知情同意书、输血记录单等随病历保存。</w:t>
      </w:r>
    </w:p>
    <w:p w:rsidR="00FB4E38" w:rsidRPr="00FB4E38" w:rsidRDefault="00FB4E38" w:rsidP="00FB4E38">
      <w:pPr>
        <w:widowControl/>
        <w:spacing w:line="360" w:lineRule="auto"/>
        <w:ind w:leftChars="18" w:left="38" w:right="38" w:firstLineChars="200" w:firstLine="640"/>
        <w:jc w:val="left"/>
        <w:rPr>
          <w:rFonts w:ascii="宋体" w:eastAsia="宋体" w:hAnsi="宋体" w:cs="宋体"/>
          <w:color w:val="474646"/>
          <w:kern w:val="0"/>
          <w:sz w:val="24"/>
          <w:szCs w:val="24"/>
        </w:rPr>
      </w:pPr>
      <w:r w:rsidRPr="00FB4E38">
        <w:rPr>
          <w:rFonts w:ascii="黑体" w:eastAsia="黑体" w:hAnsi="宋体" w:cs="宋体" w:hint="eastAsia"/>
          <w:color w:val="000000"/>
          <w:kern w:val="0"/>
          <w:sz w:val="32"/>
          <w:szCs w:val="32"/>
          <w:lang w:val="zh-CN"/>
        </w:rPr>
        <w:t>第二十九条</w:t>
      </w:r>
      <w:r w:rsidRPr="00FB4E38">
        <w:rPr>
          <w:rFonts w:ascii="仿宋_GB2312" w:eastAsia="仿宋_GB2312" w:hAnsi="宋体" w:cs="宋体" w:hint="eastAsia"/>
          <w:color w:val="000000"/>
          <w:kern w:val="0"/>
          <w:sz w:val="32"/>
          <w:szCs w:val="32"/>
          <w:lang w:val="zh-CN"/>
        </w:rPr>
        <w:t xml:space="preserve">  医疗机构应当建立培训制度，加强对医务人员临床用血和无偿献血知识的培训，将临床用血相关知识培训纳入继续教育内容。新上岗医务人员应当接受岗前临床用血相关知识培训及考核。</w:t>
      </w:r>
    </w:p>
    <w:p w:rsidR="00FB4E38" w:rsidRPr="00FB4E38" w:rsidRDefault="00FB4E38" w:rsidP="00FB4E38">
      <w:pPr>
        <w:widowControl/>
        <w:spacing w:line="360" w:lineRule="auto"/>
        <w:ind w:right="38" w:firstLineChars="200" w:firstLine="640"/>
        <w:jc w:val="left"/>
        <w:rPr>
          <w:rFonts w:ascii="宋体" w:eastAsia="宋体" w:hAnsi="宋体" w:cs="宋体"/>
          <w:color w:val="474646"/>
          <w:kern w:val="0"/>
          <w:sz w:val="24"/>
          <w:szCs w:val="24"/>
        </w:rPr>
      </w:pPr>
      <w:r w:rsidRPr="00FB4E38">
        <w:rPr>
          <w:rFonts w:ascii="黑体" w:eastAsia="黑体" w:hAnsi="宋体" w:cs="宋体" w:hint="eastAsia"/>
          <w:color w:val="000000"/>
          <w:kern w:val="0"/>
          <w:sz w:val="32"/>
          <w:szCs w:val="32"/>
          <w:lang w:val="zh-CN"/>
        </w:rPr>
        <w:t>第三十条</w:t>
      </w:r>
      <w:r w:rsidRPr="00FB4E38">
        <w:rPr>
          <w:rFonts w:ascii="仿宋_GB2312" w:eastAsia="仿宋_GB2312" w:hAnsi="宋体" w:cs="宋体" w:hint="eastAsia"/>
          <w:color w:val="000000"/>
          <w:kern w:val="0"/>
          <w:sz w:val="32"/>
          <w:szCs w:val="32"/>
          <w:lang w:val="zh-CN"/>
        </w:rPr>
        <w:t xml:space="preserve">  医疗机构应当建立科室和医师临床用血评价及公示制度。将临床用血情况纳入科室和医务人员工作考核指标体系。</w:t>
      </w:r>
    </w:p>
    <w:p w:rsidR="00FB4E38" w:rsidRPr="00FB4E38" w:rsidRDefault="00FB4E38" w:rsidP="00FB4E38">
      <w:pPr>
        <w:widowControl/>
        <w:spacing w:line="360" w:lineRule="auto"/>
        <w:ind w:right="38" w:firstLineChars="200" w:firstLine="640"/>
        <w:jc w:val="left"/>
        <w:rPr>
          <w:rFonts w:ascii="宋体" w:eastAsia="宋体" w:hAnsi="宋体" w:cs="宋体"/>
          <w:color w:val="474646"/>
          <w:kern w:val="0"/>
          <w:sz w:val="24"/>
          <w:szCs w:val="24"/>
        </w:rPr>
      </w:pPr>
      <w:r w:rsidRPr="00FB4E38">
        <w:rPr>
          <w:rFonts w:ascii="仿宋_GB2312" w:eastAsia="仿宋_GB2312" w:hAnsi="宋体" w:cs="宋体" w:hint="eastAsia"/>
          <w:color w:val="000000"/>
          <w:kern w:val="0"/>
          <w:sz w:val="32"/>
          <w:szCs w:val="32"/>
          <w:lang w:val="zh-CN"/>
        </w:rPr>
        <w:t>禁止将用血量和经济收入作为输血科或者血库工作的考核指标。</w:t>
      </w:r>
    </w:p>
    <w:p w:rsidR="00FB4E38" w:rsidRPr="00FB4E38" w:rsidRDefault="00FB4E38" w:rsidP="00FB4E38">
      <w:pPr>
        <w:widowControl/>
        <w:spacing w:line="360" w:lineRule="auto"/>
        <w:ind w:right="38" w:firstLineChars="200" w:firstLine="640"/>
        <w:jc w:val="left"/>
        <w:rPr>
          <w:rFonts w:ascii="宋体" w:eastAsia="宋体" w:hAnsi="宋体" w:cs="宋体"/>
          <w:color w:val="474646"/>
          <w:kern w:val="0"/>
          <w:sz w:val="24"/>
          <w:szCs w:val="24"/>
        </w:rPr>
      </w:pPr>
      <w:r w:rsidRPr="00FB4E38">
        <w:rPr>
          <w:rFonts w:ascii="仿宋_GB2312" w:eastAsia="仿宋_GB2312" w:hAnsi="宋体" w:cs="宋体" w:hint="eastAsia"/>
          <w:color w:val="000000"/>
          <w:kern w:val="0"/>
          <w:sz w:val="32"/>
          <w:szCs w:val="32"/>
          <w:lang w:val="zh-CN"/>
        </w:rPr>
        <w:lastRenderedPageBreak/>
        <w:t> </w:t>
      </w:r>
    </w:p>
    <w:p w:rsidR="00FB4E38" w:rsidRPr="00FB4E38" w:rsidRDefault="00FB4E38" w:rsidP="00FB4E38">
      <w:pPr>
        <w:widowControl/>
        <w:spacing w:beforeAutospacing="1" w:afterAutospacing="1"/>
        <w:jc w:val="center"/>
        <w:rPr>
          <w:rFonts w:ascii="宋体" w:eastAsia="宋体" w:hAnsi="宋体" w:cs="宋体"/>
          <w:color w:val="474646"/>
          <w:kern w:val="0"/>
          <w:sz w:val="30"/>
          <w:szCs w:val="30"/>
        </w:rPr>
      </w:pPr>
      <w:r w:rsidRPr="00FB4E38">
        <w:rPr>
          <w:rFonts w:ascii="黑体" w:eastAsia="黑体" w:hAnsi="Calibri" w:cs="宋体" w:hint="eastAsia"/>
          <w:bCs/>
          <w:color w:val="000000"/>
          <w:kern w:val="0"/>
          <w:sz w:val="32"/>
          <w:szCs w:val="32"/>
          <w:lang w:val="zh-CN"/>
        </w:rPr>
        <w:t>第四章 监督管理</w:t>
      </w:r>
    </w:p>
    <w:p w:rsidR="00FB4E38" w:rsidRPr="00FB4E38" w:rsidRDefault="00FB4E38" w:rsidP="00FB4E38">
      <w:pPr>
        <w:widowControl/>
        <w:spacing w:beforeAutospacing="1" w:afterAutospacing="1"/>
        <w:jc w:val="center"/>
        <w:rPr>
          <w:rFonts w:ascii="宋体" w:eastAsia="宋体" w:hAnsi="宋体" w:cs="宋体"/>
          <w:color w:val="474646"/>
          <w:kern w:val="0"/>
          <w:sz w:val="30"/>
          <w:szCs w:val="30"/>
        </w:rPr>
      </w:pPr>
      <w:r w:rsidRPr="00FB4E38">
        <w:rPr>
          <w:rFonts w:ascii="宋体" w:eastAsia="宋体" w:hAnsi="宋体" w:cs="宋体"/>
          <w:color w:val="474646"/>
          <w:kern w:val="0"/>
          <w:sz w:val="30"/>
          <w:szCs w:val="30"/>
        </w:rPr>
        <w:t> </w:t>
      </w:r>
    </w:p>
    <w:p w:rsidR="00FB4E38" w:rsidRPr="00FB4E38" w:rsidRDefault="00FB4E38" w:rsidP="00FB4E38">
      <w:pPr>
        <w:widowControl/>
        <w:spacing w:line="360" w:lineRule="auto"/>
        <w:ind w:leftChars="18" w:left="38" w:right="40" w:firstLineChars="200" w:firstLine="640"/>
        <w:jc w:val="left"/>
        <w:rPr>
          <w:rFonts w:ascii="宋体" w:eastAsia="宋体" w:hAnsi="宋体" w:cs="宋体"/>
          <w:color w:val="474646"/>
          <w:kern w:val="0"/>
          <w:sz w:val="24"/>
          <w:szCs w:val="24"/>
        </w:rPr>
      </w:pPr>
      <w:r w:rsidRPr="00FB4E38">
        <w:rPr>
          <w:rFonts w:ascii="黑体" w:eastAsia="黑体" w:hAnsi="宋体" w:cs="宋体" w:hint="eastAsia"/>
          <w:color w:val="000000"/>
          <w:kern w:val="0"/>
          <w:sz w:val="32"/>
          <w:szCs w:val="32"/>
          <w:lang w:val="zh-CN"/>
        </w:rPr>
        <w:t xml:space="preserve">第三十一条 </w:t>
      </w:r>
      <w:r w:rsidRPr="00FB4E38">
        <w:rPr>
          <w:rFonts w:ascii="仿宋_GB2312" w:eastAsia="仿宋_GB2312" w:hAnsi="宋体" w:cs="宋体" w:hint="eastAsia"/>
          <w:color w:val="000000"/>
          <w:kern w:val="0"/>
          <w:sz w:val="32"/>
          <w:szCs w:val="32"/>
          <w:lang w:val="zh-CN"/>
        </w:rPr>
        <w:t xml:space="preserve"> 县级以上地方人民政府卫生行政部门应当加强对本行政区域内医疗机构临床用血情况的督导检查。</w:t>
      </w:r>
    </w:p>
    <w:p w:rsidR="00FB4E38" w:rsidRPr="00FB4E38" w:rsidRDefault="00FB4E38" w:rsidP="00FB4E38">
      <w:pPr>
        <w:widowControl/>
        <w:spacing w:line="360" w:lineRule="auto"/>
        <w:ind w:leftChars="18" w:left="38" w:right="40" w:firstLineChars="200" w:firstLine="640"/>
        <w:jc w:val="left"/>
        <w:rPr>
          <w:rFonts w:ascii="宋体" w:eastAsia="宋体" w:hAnsi="宋体" w:cs="宋体"/>
          <w:color w:val="474646"/>
          <w:kern w:val="0"/>
          <w:sz w:val="24"/>
          <w:szCs w:val="24"/>
        </w:rPr>
      </w:pPr>
      <w:r w:rsidRPr="00FB4E38">
        <w:rPr>
          <w:rFonts w:ascii="黑体" w:eastAsia="黑体" w:hAnsi="宋体" w:cs="宋体" w:hint="eastAsia"/>
          <w:color w:val="000000"/>
          <w:kern w:val="0"/>
          <w:sz w:val="32"/>
          <w:szCs w:val="32"/>
          <w:lang w:val="zh-CN"/>
        </w:rPr>
        <w:t xml:space="preserve">第三十二条  </w:t>
      </w:r>
      <w:r w:rsidRPr="00FB4E38">
        <w:rPr>
          <w:rFonts w:ascii="仿宋_GB2312" w:eastAsia="仿宋_GB2312" w:hAnsi="宋体" w:cs="宋体" w:hint="eastAsia"/>
          <w:color w:val="000000"/>
          <w:kern w:val="0"/>
          <w:sz w:val="32"/>
          <w:szCs w:val="32"/>
          <w:lang w:val="zh-CN"/>
        </w:rPr>
        <w:t>县级以上地方人民政府卫生行政部门应当建立医疗机构临床用血评价制度，定期对医疗机构临床用血工作进行评价。</w:t>
      </w:r>
    </w:p>
    <w:p w:rsidR="00FB4E38" w:rsidRPr="00FB4E38" w:rsidRDefault="00FB4E38" w:rsidP="00FB4E38">
      <w:pPr>
        <w:widowControl/>
        <w:spacing w:line="360" w:lineRule="auto"/>
        <w:ind w:leftChars="18" w:left="38" w:right="40" w:firstLineChars="200" w:firstLine="640"/>
        <w:jc w:val="left"/>
        <w:rPr>
          <w:rFonts w:ascii="宋体" w:eastAsia="宋体" w:hAnsi="宋体" w:cs="宋体"/>
          <w:color w:val="474646"/>
          <w:kern w:val="0"/>
          <w:sz w:val="24"/>
          <w:szCs w:val="24"/>
        </w:rPr>
      </w:pPr>
      <w:r w:rsidRPr="00FB4E38">
        <w:rPr>
          <w:rFonts w:ascii="黑体" w:eastAsia="黑体" w:hAnsi="宋体" w:cs="宋体" w:hint="eastAsia"/>
          <w:color w:val="000000"/>
          <w:kern w:val="0"/>
          <w:sz w:val="32"/>
          <w:szCs w:val="32"/>
          <w:lang w:val="zh-CN"/>
        </w:rPr>
        <w:t>第三十三条</w:t>
      </w:r>
      <w:r w:rsidRPr="00FB4E38">
        <w:rPr>
          <w:rFonts w:ascii="仿宋_GB2312" w:eastAsia="仿宋_GB2312" w:hAnsi="宋体" w:cs="宋体" w:hint="eastAsia"/>
          <w:color w:val="000000"/>
          <w:kern w:val="0"/>
          <w:sz w:val="32"/>
          <w:szCs w:val="32"/>
          <w:lang w:val="zh-CN"/>
        </w:rPr>
        <w:t xml:space="preserve">  县级以上地方人民政府卫生行政部门应当建立临床合理用血情况排名、公布制度。对本行政区域内医疗机构临床用血量和不合理使用等情况进行排名，将排名情况向本行政区域内的医疗机构公布，并报上级卫生行政部门。</w:t>
      </w:r>
    </w:p>
    <w:p w:rsidR="00FB4E38" w:rsidRPr="00FB4E38" w:rsidRDefault="00FB4E38" w:rsidP="00FB4E38">
      <w:pPr>
        <w:widowControl/>
        <w:spacing w:line="360" w:lineRule="auto"/>
        <w:ind w:leftChars="18" w:left="38" w:right="40" w:firstLineChars="200" w:firstLine="640"/>
        <w:jc w:val="left"/>
        <w:rPr>
          <w:rFonts w:ascii="宋体" w:eastAsia="宋体" w:hAnsi="宋体" w:cs="宋体"/>
          <w:color w:val="474646"/>
          <w:kern w:val="0"/>
          <w:sz w:val="24"/>
          <w:szCs w:val="24"/>
        </w:rPr>
      </w:pPr>
      <w:r w:rsidRPr="00FB4E38">
        <w:rPr>
          <w:rFonts w:ascii="黑体" w:eastAsia="黑体" w:hAnsi="宋体" w:cs="宋体" w:hint="eastAsia"/>
          <w:color w:val="000000"/>
          <w:kern w:val="0"/>
          <w:sz w:val="32"/>
          <w:szCs w:val="32"/>
          <w:lang w:val="zh-CN"/>
        </w:rPr>
        <w:t>第三十四条</w:t>
      </w:r>
      <w:r w:rsidRPr="00FB4E38">
        <w:rPr>
          <w:rFonts w:ascii="仿宋_GB2312" w:eastAsia="仿宋_GB2312" w:hAnsi="宋体" w:cs="宋体" w:hint="eastAsia"/>
          <w:color w:val="000000"/>
          <w:kern w:val="0"/>
          <w:sz w:val="32"/>
          <w:szCs w:val="32"/>
          <w:lang w:val="zh-CN"/>
        </w:rPr>
        <w:t xml:space="preserve">  县级以上地方人民政府卫生行政部门应当将医疗机构临床用血情况纳入医疗机构考核指标体系；将临床用血情况作为医疗机构评审、评价重要指标。</w:t>
      </w:r>
    </w:p>
    <w:p w:rsidR="00FB4E38" w:rsidRPr="00FB4E38" w:rsidRDefault="00FB4E38" w:rsidP="00FB4E38">
      <w:pPr>
        <w:widowControl/>
        <w:spacing w:line="360" w:lineRule="auto"/>
        <w:ind w:leftChars="18" w:left="38" w:right="40" w:firstLineChars="200" w:firstLine="640"/>
        <w:jc w:val="left"/>
        <w:rPr>
          <w:rFonts w:ascii="宋体" w:eastAsia="宋体" w:hAnsi="宋体" w:cs="宋体"/>
          <w:color w:val="474646"/>
          <w:kern w:val="0"/>
          <w:sz w:val="24"/>
          <w:szCs w:val="24"/>
        </w:rPr>
      </w:pPr>
      <w:r w:rsidRPr="00FB4E38">
        <w:rPr>
          <w:rFonts w:ascii="仿宋_GB2312" w:eastAsia="仿宋_GB2312" w:hAnsi="宋体" w:cs="宋体" w:hint="eastAsia"/>
          <w:color w:val="000000"/>
          <w:kern w:val="0"/>
          <w:sz w:val="32"/>
          <w:szCs w:val="32"/>
          <w:lang w:val="zh-CN"/>
        </w:rPr>
        <w:t> </w:t>
      </w:r>
    </w:p>
    <w:p w:rsidR="00FB4E38" w:rsidRPr="00FB4E38" w:rsidRDefault="00FB4E38" w:rsidP="00FB4E38">
      <w:pPr>
        <w:widowControl/>
        <w:spacing w:beforeAutospacing="1" w:afterAutospacing="1" w:line="360" w:lineRule="auto"/>
        <w:jc w:val="center"/>
        <w:rPr>
          <w:rFonts w:ascii="宋体" w:eastAsia="宋体" w:hAnsi="宋体" w:cs="宋体"/>
          <w:color w:val="474646"/>
          <w:kern w:val="0"/>
          <w:sz w:val="30"/>
          <w:szCs w:val="30"/>
        </w:rPr>
      </w:pPr>
      <w:r w:rsidRPr="00FB4E38">
        <w:rPr>
          <w:rFonts w:ascii="黑体" w:eastAsia="黑体" w:hAnsi="Calibri" w:cs="宋体" w:hint="eastAsia"/>
          <w:bCs/>
          <w:color w:val="000000"/>
          <w:kern w:val="0"/>
          <w:sz w:val="32"/>
          <w:szCs w:val="32"/>
          <w:lang w:val="zh-CN"/>
        </w:rPr>
        <w:t>第五章 法律责任</w:t>
      </w:r>
    </w:p>
    <w:p w:rsidR="00FB4E38" w:rsidRPr="00FB4E38" w:rsidRDefault="00FB4E38" w:rsidP="00FB4E38">
      <w:pPr>
        <w:widowControl/>
        <w:spacing w:beforeAutospacing="1" w:afterAutospacing="1" w:line="360" w:lineRule="auto"/>
        <w:jc w:val="center"/>
        <w:rPr>
          <w:rFonts w:ascii="宋体" w:eastAsia="宋体" w:hAnsi="宋体" w:cs="宋体"/>
          <w:color w:val="474646"/>
          <w:kern w:val="0"/>
          <w:sz w:val="30"/>
          <w:szCs w:val="30"/>
        </w:rPr>
      </w:pPr>
      <w:r w:rsidRPr="00FB4E38">
        <w:rPr>
          <w:rFonts w:ascii="宋体" w:eastAsia="宋体" w:hAnsi="宋体" w:cs="宋体"/>
          <w:color w:val="474646"/>
          <w:kern w:val="0"/>
          <w:sz w:val="30"/>
          <w:szCs w:val="30"/>
        </w:rPr>
        <w:t> </w:t>
      </w:r>
    </w:p>
    <w:p w:rsidR="00FB4E38" w:rsidRPr="00FB4E38" w:rsidRDefault="00FB4E38" w:rsidP="00FB4E38">
      <w:pPr>
        <w:widowControl/>
        <w:spacing w:line="360" w:lineRule="auto"/>
        <w:ind w:firstLineChars="200" w:firstLine="640"/>
        <w:jc w:val="left"/>
        <w:rPr>
          <w:rFonts w:ascii="宋体" w:eastAsia="宋体" w:hAnsi="宋体" w:cs="宋体"/>
          <w:color w:val="474646"/>
          <w:kern w:val="0"/>
          <w:sz w:val="24"/>
          <w:szCs w:val="24"/>
        </w:rPr>
      </w:pPr>
      <w:r w:rsidRPr="00FB4E38">
        <w:rPr>
          <w:rFonts w:ascii="黑体" w:eastAsia="黑体" w:hAnsi="Calibri" w:cs="宋体" w:hint="eastAsia"/>
          <w:color w:val="000000"/>
          <w:kern w:val="0"/>
          <w:sz w:val="32"/>
          <w:szCs w:val="32"/>
          <w:lang w:val="zh-CN"/>
        </w:rPr>
        <w:lastRenderedPageBreak/>
        <w:t>第三十五条</w:t>
      </w:r>
      <w:r w:rsidRPr="00FB4E38">
        <w:rPr>
          <w:rFonts w:ascii="仿宋_GB2312" w:eastAsia="仿宋_GB2312" w:hAnsi="Calibri" w:cs="宋体" w:hint="eastAsia"/>
          <w:color w:val="000000"/>
          <w:kern w:val="0"/>
          <w:sz w:val="32"/>
          <w:szCs w:val="32"/>
          <w:lang w:val="zh-CN"/>
        </w:rPr>
        <w:t xml:space="preserve">　医疗机构有下列情形之一的，由县级以上人民政府卫生行政部门责令限期改正；逾期不改的，进行通报批评，并予以警告；情节严重或者造成严重后果的，可处3万元以下的罚款，对负有责任的主管人员和其他直接责任人员依法给予处分：</w:t>
      </w:r>
    </w:p>
    <w:p w:rsidR="00FB4E38" w:rsidRPr="00FB4E38" w:rsidRDefault="00FB4E38" w:rsidP="00FB4E38">
      <w:pPr>
        <w:widowControl/>
        <w:spacing w:line="360" w:lineRule="auto"/>
        <w:ind w:firstLineChars="200" w:firstLine="640"/>
        <w:jc w:val="left"/>
        <w:rPr>
          <w:rFonts w:ascii="宋体" w:eastAsia="宋体" w:hAnsi="宋体" w:cs="宋体"/>
          <w:color w:val="474646"/>
          <w:kern w:val="0"/>
          <w:sz w:val="24"/>
          <w:szCs w:val="24"/>
        </w:rPr>
      </w:pPr>
      <w:r w:rsidRPr="00FB4E38">
        <w:rPr>
          <w:rFonts w:ascii="仿宋_GB2312" w:eastAsia="仿宋_GB2312" w:hAnsi="Calibri" w:cs="宋体" w:hint="eastAsia"/>
          <w:color w:val="000000"/>
          <w:kern w:val="0"/>
          <w:sz w:val="32"/>
          <w:szCs w:val="32"/>
          <w:lang w:val="zh-CN"/>
        </w:rPr>
        <w:t>（一）未设立临床用血管理委员会或者工作组的；</w:t>
      </w:r>
    </w:p>
    <w:p w:rsidR="00FB4E38" w:rsidRPr="00FB4E38" w:rsidRDefault="00FB4E38" w:rsidP="00FB4E38">
      <w:pPr>
        <w:widowControl/>
        <w:spacing w:line="360" w:lineRule="auto"/>
        <w:ind w:firstLineChars="200" w:firstLine="640"/>
        <w:jc w:val="left"/>
        <w:rPr>
          <w:rFonts w:ascii="宋体" w:eastAsia="宋体" w:hAnsi="宋体" w:cs="宋体"/>
          <w:color w:val="474646"/>
          <w:kern w:val="0"/>
          <w:sz w:val="24"/>
          <w:szCs w:val="24"/>
        </w:rPr>
      </w:pPr>
      <w:r w:rsidRPr="00FB4E38">
        <w:rPr>
          <w:rFonts w:ascii="仿宋_GB2312" w:eastAsia="仿宋_GB2312" w:hAnsi="Calibri" w:cs="宋体" w:hint="eastAsia"/>
          <w:color w:val="000000"/>
          <w:kern w:val="0"/>
          <w:sz w:val="32"/>
          <w:szCs w:val="32"/>
          <w:lang w:val="zh-CN"/>
        </w:rPr>
        <w:t>（二）未拟定临床用血计划或者一年内未对计划实施情况进行评估和考核的；</w:t>
      </w:r>
    </w:p>
    <w:p w:rsidR="00FB4E38" w:rsidRPr="00FB4E38" w:rsidRDefault="00FB4E38" w:rsidP="00FB4E38">
      <w:pPr>
        <w:widowControl/>
        <w:spacing w:line="360" w:lineRule="auto"/>
        <w:ind w:firstLineChars="200" w:firstLine="640"/>
        <w:jc w:val="left"/>
        <w:rPr>
          <w:rFonts w:ascii="宋体" w:eastAsia="宋体" w:hAnsi="宋体" w:cs="宋体"/>
          <w:color w:val="474646"/>
          <w:kern w:val="0"/>
          <w:sz w:val="24"/>
          <w:szCs w:val="24"/>
        </w:rPr>
      </w:pPr>
      <w:r w:rsidRPr="00FB4E38">
        <w:rPr>
          <w:rFonts w:ascii="仿宋_GB2312" w:eastAsia="仿宋_GB2312" w:hAnsi="Calibri" w:cs="宋体" w:hint="eastAsia"/>
          <w:color w:val="000000"/>
          <w:kern w:val="0"/>
          <w:sz w:val="32"/>
          <w:szCs w:val="32"/>
          <w:lang w:val="zh-CN"/>
        </w:rPr>
        <w:t>（三）未建立血液发放和输血核对制度的；</w:t>
      </w:r>
    </w:p>
    <w:p w:rsidR="00FB4E38" w:rsidRPr="00FB4E38" w:rsidRDefault="00FB4E38" w:rsidP="00FB4E38">
      <w:pPr>
        <w:widowControl/>
        <w:spacing w:line="360" w:lineRule="auto"/>
        <w:ind w:firstLineChars="200" w:firstLine="640"/>
        <w:jc w:val="left"/>
        <w:rPr>
          <w:rFonts w:ascii="宋体" w:eastAsia="宋体" w:hAnsi="宋体" w:cs="宋体"/>
          <w:color w:val="474646"/>
          <w:kern w:val="0"/>
          <w:sz w:val="24"/>
          <w:szCs w:val="24"/>
        </w:rPr>
      </w:pPr>
      <w:r w:rsidRPr="00FB4E38">
        <w:rPr>
          <w:rFonts w:ascii="仿宋_GB2312" w:eastAsia="仿宋_GB2312" w:hAnsi="Calibri" w:cs="宋体" w:hint="eastAsia"/>
          <w:color w:val="000000"/>
          <w:kern w:val="0"/>
          <w:sz w:val="32"/>
          <w:szCs w:val="32"/>
          <w:lang w:val="zh-CN"/>
        </w:rPr>
        <w:t>（四）未建立临床用血申请管理制度的；</w:t>
      </w:r>
    </w:p>
    <w:p w:rsidR="00FB4E38" w:rsidRPr="00FB4E38" w:rsidRDefault="00FB4E38" w:rsidP="00FB4E38">
      <w:pPr>
        <w:widowControl/>
        <w:spacing w:line="360" w:lineRule="auto"/>
        <w:ind w:firstLineChars="200" w:firstLine="640"/>
        <w:jc w:val="left"/>
        <w:rPr>
          <w:rFonts w:ascii="宋体" w:eastAsia="宋体" w:hAnsi="宋体" w:cs="宋体"/>
          <w:color w:val="474646"/>
          <w:kern w:val="0"/>
          <w:sz w:val="24"/>
          <w:szCs w:val="24"/>
        </w:rPr>
      </w:pPr>
      <w:r w:rsidRPr="00FB4E38">
        <w:rPr>
          <w:rFonts w:ascii="仿宋_GB2312" w:eastAsia="仿宋_GB2312" w:hAnsi="Calibri" w:cs="宋体" w:hint="eastAsia"/>
          <w:color w:val="000000"/>
          <w:kern w:val="0"/>
          <w:sz w:val="32"/>
          <w:szCs w:val="32"/>
          <w:lang w:val="zh-CN"/>
        </w:rPr>
        <w:t>（五）未建立医务人员临床用血和无偿献血知识培训制度的；</w:t>
      </w:r>
    </w:p>
    <w:p w:rsidR="00FB4E38" w:rsidRPr="00FB4E38" w:rsidRDefault="00FB4E38" w:rsidP="00FB4E38">
      <w:pPr>
        <w:widowControl/>
        <w:spacing w:line="360" w:lineRule="auto"/>
        <w:ind w:firstLineChars="200" w:firstLine="640"/>
        <w:jc w:val="left"/>
        <w:rPr>
          <w:rFonts w:ascii="宋体" w:eastAsia="宋体" w:hAnsi="宋体" w:cs="宋体"/>
          <w:color w:val="474646"/>
          <w:kern w:val="0"/>
          <w:sz w:val="24"/>
          <w:szCs w:val="24"/>
        </w:rPr>
      </w:pPr>
      <w:r w:rsidRPr="00FB4E38">
        <w:rPr>
          <w:rFonts w:ascii="仿宋_GB2312" w:eastAsia="仿宋_GB2312" w:hAnsi="Calibri" w:cs="宋体" w:hint="eastAsia"/>
          <w:color w:val="000000"/>
          <w:kern w:val="0"/>
          <w:sz w:val="32"/>
          <w:szCs w:val="32"/>
          <w:lang w:val="zh-CN"/>
        </w:rPr>
        <w:t>（六）未建立科室和医师临床用血评价及公示制度的；</w:t>
      </w:r>
    </w:p>
    <w:p w:rsidR="00FB4E38" w:rsidRPr="00FB4E38" w:rsidRDefault="00FB4E38" w:rsidP="00FB4E38">
      <w:pPr>
        <w:widowControl/>
        <w:spacing w:line="360" w:lineRule="auto"/>
        <w:ind w:firstLineChars="200" w:firstLine="640"/>
        <w:jc w:val="left"/>
        <w:rPr>
          <w:rFonts w:ascii="宋体" w:eastAsia="宋体" w:hAnsi="宋体" w:cs="宋体"/>
          <w:color w:val="474646"/>
          <w:kern w:val="0"/>
          <w:sz w:val="24"/>
          <w:szCs w:val="24"/>
        </w:rPr>
      </w:pPr>
      <w:r w:rsidRPr="00FB4E38">
        <w:rPr>
          <w:rFonts w:ascii="仿宋_GB2312" w:eastAsia="仿宋_GB2312" w:hAnsi="Calibri" w:cs="宋体" w:hint="eastAsia"/>
          <w:color w:val="000000"/>
          <w:kern w:val="0"/>
          <w:sz w:val="32"/>
          <w:szCs w:val="32"/>
          <w:lang w:val="zh-CN"/>
        </w:rPr>
        <w:t>（七）将经济收入作为对输血科或者血库工作的考核指标的；</w:t>
      </w:r>
    </w:p>
    <w:p w:rsidR="00FB4E38" w:rsidRPr="00FB4E38" w:rsidRDefault="00FB4E38" w:rsidP="00FB4E38">
      <w:pPr>
        <w:widowControl/>
        <w:spacing w:line="360" w:lineRule="auto"/>
        <w:ind w:firstLineChars="200" w:firstLine="640"/>
        <w:jc w:val="left"/>
        <w:rPr>
          <w:rFonts w:ascii="宋体" w:eastAsia="宋体" w:hAnsi="宋体" w:cs="宋体"/>
          <w:color w:val="474646"/>
          <w:kern w:val="0"/>
          <w:sz w:val="24"/>
          <w:szCs w:val="24"/>
        </w:rPr>
      </w:pPr>
      <w:r w:rsidRPr="00FB4E38">
        <w:rPr>
          <w:rFonts w:ascii="仿宋_GB2312" w:eastAsia="仿宋_GB2312" w:hAnsi="Calibri" w:cs="宋体" w:hint="eastAsia"/>
          <w:color w:val="000000"/>
          <w:kern w:val="0"/>
          <w:sz w:val="32"/>
          <w:szCs w:val="32"/>
          <w:lang w:val="zh-CN"/>
        </w:rPr>
        <w:t>（八）违反本办法的其他行为。</w:t>
      </w:r>
    </w:p>
    <w:p w:rsidR="00FB4E38" w:rsidRPr="00FB4E38" w:rsidRDefault="00FB4E38" w:rsidP="00FB4E38">
      <w:pPr>
        <w:widowControl/>
        <w:spacing w:line="360" w:lineRule="auto"/>
        <w:ind w:firstLineChars="200" w:firstLine="640"/>
        <w:jc w:val="left"/>
        <w:rPr>
          <w:rFonts w:ascii="宋体" w:eastAsia="宋体" w:hAnsi="宋体" w:cs="宋体"/>
          <w:color w:val="474646"/>
          <w:kern w:val="0"/>
          <w:sz w:val="24"/>
          <w:szCs w:val="24"/>
        </w:rPr>
      </w:pPr>
      <w:r w:rsidRPr="00FB4E38">
        <w:rPr>
          <w:rFonts w:ascii="黑体" w:eastAsia="黑体" w:hAnsi="宋体" w:cs="宋体" w:hint="eastAsia"/>
          <w:color w:val="000000"/>
          <w:kern w:val="0"/>
          <w:sz w:val="32"/>
          <w:szCs w:val="32"/>
          <w:lang w:val="zh-CN"/>
        </w:rPr>
        <w:t>第三十六条</w:t>
      </w:r>
      <w:r w:rsidRPr="00FB4E38">
        <w:rPr>
          <w:rFonts w:ascii="仿宋_GB2312" w:eastAsia="仿宋_GB2312" w:hAnsi="Calibri" w:cs="宋体" w:hint="eastAsia"/>
          <w:color w:val="000000"/>
          <w:kern w:val="0"/>
          <w:sz w:val="32"/>
          <w:szCs w:val="32"/>
          <w:lang w:val="zh-CN"/>
        </w:rPr>
        <w:t xml:space="preserve">　医疗机构使用未经卫生行政部门指定的血站供应的血液的，由县级以上地方人民政府卫生行政部门给予警告，并处3万元以下罚款；情节严重或者造成严重后果的，对负有责任的主管人员和其他直接责任人员依法给予处分。</w:t>
      </w:r>
    </w:p>
    <w:p w:rsidR="00FB4E38" w:rsidRPr="00FB4E38" w:rsidRDefault="00FB4E38" w:rsidP="00FB4E38">
      <w:pPr>
        <w:widowControl/>
        <w:spacing w:line="360" w:lineRule="auto"/>
        <w:ind w:firstLineChars="200" w:firstLine="640"/>
        <w:jc w:val="left"/>
        <w:rPr>
          <w:rFonts w:ascii="宋体" w:eastAsia="宋体" w:hAnsi="宋体" w:cs="宋体"/>
          <w:color w:val="474646"/>
          <w:kern w:val="0"/>
          <w:sz w:val="24"/>
          <w:szCs w:val="24"/>
        </w:rPr>
      </w:pPr>
      <w:r w:rsidRPr="00FB4E38">
        <w:rPr>
          <w:rFonts w:ascii="黑体" w:eastAsia="黑体" w:hAnsi="Calibri" w:cs="宋体" w:hint="eastAsia"/>
          <w:color w:val="000000"/>
          <w:kern w:val="0"/>
          <w:sz w:val="32"/>
          <w:szCs w:val="32"/>
          <w:lang w:val="zh-CN"/>
        </w:rPr>
        <w:lastRenderedPageBreak/>
        <w:t>第三十七条</w:t>
      </w:r>
      <w:r w:rsidRPr="00FB4E38">
        <w:rPr>
          <w:rFonts w:ascii="仿宋_GB2312" w:eastAsia="仿宋_GB2312" w:hAnsi="Calibri" w:cs="宋体" w:hint="eastAsia"/>
          <w:color w:val="000000"/>
          <w:kern w:val="0"/>
          <w:sz w:val="32"/>
          <w:szCs w:val="32"/>
          <w:lang w:val="zh-CN"/>
        </w:rPr>
        <w:t xml:space="preserve">  医疗机构违反本办法关于应急用血采血规定的，由县级以上人民政府卫生行政部门责令限期改正，给予警告；情节严重或者造成严重后果的，处3万元以下罚款，对负有责任的主管人员和其他直接责任人员依法给予处分。</w:t>
      </w:r>
    </w:p>
    <w:p w:rsidR="00FB4E38" w:rsidRPr="00FB4E38" w:rsidRDefault="00FB4E38" w:rsidP="00FB4E38">
      <w:pPr>
        <w:widowControl/>
        <w:spacing w:line="360" w:lineRule="auto"/>
        <w:ind w:firstLine="645"/>
        <w:jc w:val="left"/>
        <w:rPr>
          <w:rFonts w:ascii="宋体" w:eastAsia="宋体" w:hAnsi="宋体" w:cs="宋体"/>
          <w:color w:val="474646"/>
          <w:kern w:val="0"/>
          <w:sz w:val="24"/>
          <w:szCs w:val="24"/>
        </w:rPr>
      </w:pPr>
      <w:r w:rsidRPr="00FB4E38">
        <w:rPr>
          <w:rFonts w:ascii="黑体" w:eastAsia="黑体" w:hAnsi="Calibri" w:cs="宋体" w:hint="eastAsia"/>
          <w:color w:val="000000"/>
          <w:kern w:val="0"/>
          <w:sz w:val="32"/>
          <w:szCs w:val="32"/>
          <w:lang w:val="zh-CN"/>
        </w:rPr>
        <w:t>第三十八条</w:t>
      </w:r>
      <w:r w:rsidRPr="00FB4E38">
        <w:rPr>
          <w:rFonts w:ascii="仿宋_GB2312" w:eastAsia="仿宋_GB2312" w:hAnsi="Calibri" w:cs="宋体" w:hint="eastAsia"/>
          <w:color w:val="000000"/>
          <w:kern w:val="0"/>
          <w:sz w:val="32"/>
          <w:szCs w:val="32"/>
          <w:lang w:val="zh-CN"/>
        </w:rPr>
        <w:t xml:space="preserve">　医疗机构及其</w:t>
      </w:r>
      <w:r w:rsidRPr="00FB4E38">
        <w:rPr>
          <w:rFonts w:ascii="仿宋_GB2312" w:eastAsia="仿宋_GB2312" w:hAnsi="Calibri" w:cs="宋体" w:hint="eastAsia"/>
          <w:color w:val="000000"/>
          <w:kern w:val="0"/>
          <w:sz w:val="32"/>
          <w:szCs w:val="32"/>
        </w:rPr>
        <w:t>医务人员违反本法规定，将不符合国家规定标准的血液用于患者的，由县级以上地方人民政府卫生行政部门责令改正；给患者健康造成损害的，应当依据国家有关法律法规进行处理，并对</w:t>
      </w:r>
      <w:r w:rsidRPr="00FB4E38">
        <w:rPr>
          <w:rFonts w:ascii="仿宋_GB2312" w:eastAsia="仿宋_GB2312" w:hAnsi="Calibri" w:cs="宋体" w:hint="eastAsia"/>
          <w:color w:val="000000"/>
          <w:kern w:val="0"/>
          <w:sz w:val="32"/>
          <w:szCs w:val="32"/>
          <w:lang w:val="zh-CN"/>
        </w:rPr>
        <w:t>负有责任的主管人员和其他直接责任人员依法给予处分。</w:t>
      </w:r>
    </w:p>
    <w:p w:rsidR="00FB4E38" w:rsidRPr="00FB4E38" w:rsidRDefault="00FB4E38" w:rsidP="00FB4E38">
      <w:pPr>
        <w:widowControl/>
        <w:spacing w:line="360" w:lineRule="auto"/>
        <w:ind w:firstLine="640"/>
        <w:jc w:val="left"/>
        <w:rPr>
          <w:rFonts w:ascii="宋体" w:eastAsia="宋体" w:hAnsi="宋体" w:cs="宋体"/>
          <w:color w:val="474646"/>
          <w:kern w:val="0"/>
          <w:sz w:val="24"/>
          <w:szCs w:val="24"/>
        </w:rPr>
      </w:pPr>
      <w:r w:rsidRPr="00FB4E38">
        <w:rPr>
          <w:rFonts w:ascii="黑体" w:eastAsia="黑体" w:hAnsi="Calibri" w:cs="宋体" w:hint="eastAsia"/>
          <w:color w:val="000000"/>
          <w:kern w:val="0"/>
          <w:sz w:val="32"/>
          <w:szCs w:val="32"/>
        </w:rPr>
        <w:t>第三十九条</w:t>
      </w:r>
      <w:r w:rsidRPr="00FB4E38">
        <w:rPr>
          <w:rFonts w:ascii="仿宋_GB2312" w:eastAsia="仿宋_GB2312" w:hAnsi="Calibri" w:cs="宋体" w:hint="eastAsia"/>
          <w:b/>
          <w:color w:val="000000"/>
          <w:kern w:val="0"/>
          <w:sz w:val="32"/>
          <w:szCs w:val="32"/>
        </w:rPr>
        <w:t xml:space="preserve">  </w:t>
      </w:r>
      <w:r w:rsidRPr="00FB4E38">
        <w:rPr>
          <w:rFonts w:ascii="仿宋_GB2312" w:eastAsia="仿宋_GB2312" w:hAnsi="Calibri" w:cs="宋体" w:hint="eastAsia"/>
          <w:color w:val="000000"/>
          <w:kern w:val="0"/>
          <w:sz w:val="32"/>
          <w:szCs w:val="32"/>
        </w:rPr>
        <w:t>县级以上地方卫生行政部门未按照本办法规定履行监管职责，造成严重后果的，对直接负责的主管人员和其他直接责任人员依法给予记大过、降级、撤职、开除等行政处分。</w:t>
      </w:r>
    </w:p>
    <w:p w:rsidR="00FB4E38" w:rsidRPr="00FB4E38" w:rsidRDefault="00FB4E38" w:rsidP="00FB4E38">
      <w:pPr>
        <w:widowControl/>
        <w:spacing w:line="360" w:lineRule="auto"/>
        <w:ind w:firstLineChars="200" w:firstLine="640"/>
        <w:jc w:val="left"/>
        <w:rPr>
          <w:rFonts w:ascii="宋体" w:eastAsia="宋体" w:hAnsi="宋体" w:cs="宋体"/>
          <w:color w:val="474646"/>
          <w:kern w:val="0"/>
          <w:sz w:val="24"/>
          <w:szCs w:val="24"/>
        </w:rPr>
      </w:pPr>
      <w:r w:rsidRPr="00FB4E38">
        <w:rPr>
          <w:rFonts w:ascii="黑体" w:eastAsia="黑体" w:hAnsi="Calibri" w:cs="宋体" w:hint="eastAsia"/>
          <w:color w:val="000000"/>
          <w:kern w:val="0"/>
          <w:sz w:val="32"/>
          <w:szCs w:val="32"/>
        </w:rPr>
        <w:t>第四十条</w:t>
      </w:r>
      <w:r w:rsidRPr="00FB4E38">
        <w:rPr>
          <w:rFonts w:ascii="仿宋_GB2312" w:eastAsia="仿宋_GB2312" w:hAnsi="Calibri" w:cs="宋体" w:hint="eastAsia"/>
          <w:b/>
          <w:color w:val="000000"/>
          <w:kern w:val="0"/>
          <w:sz w:val="32"/>
          <w:szCs w:val="32"/>
        </w:rPr>
        <w:t xml:space="preserve"> </w:t>
      </w:r>
      <w:r w:rsidRPr="00FB4E38">
        <w:rPr>
          <w:rFonts w:ascii="仿宋_GB2312" w:eastAsia="仿宋_GB2312" w:hAnsi="Calibri" w:cs="宋体" w:hint="eastAsia"/>
          <w:color w:val="000000"/>
          <w:kern w:val="0"/>
          <w:sz w:val="32"/>
          <w:szCs w:val="32"/>
        </w:rPr>
        <w:t xml:space="preserve"> </w:t>
      </w:r>
      <w:bookmarkStart w:id="2" w:name="OLE_LINK3"/>
      <w:r w:rsidRPr="00FB4E38">
        <w:rPr>
          <w:rFonts w:ascii="仿宋_GB2312" w:eastAsia="仿宋_GB2312" w:hAnsi="Calibri" w:cs="宋体" w:hint="eastAsia"/>
          <w:color w:val="484848"/>
          <w:kern w:val="0"/>
          <w:sz w:val="32"/>
          <w:szCs w:val="32"/>
        </w:rPr>
        <w:t>医疗机构及其医务人员违反临床用血管理规定，</w:t>
      </w:r>
      <w:r w:rsidRPr="00FB4E38">
        <w:rPr>
          <w:rFonts w:ascii="仿宋_GB2312" w:eastAsia="仿宋_GB2312" w:hAnsi="Calibri" w:cs="宋体" w:hint="eastAsia"/>
          <w:color w:val="000000"/>
          <w:kern w:val="0"/>
          <w:sz w:val="32"/>
          <w:szCs w:val="32"/>
          <w:lang w:val="zh-CN"/>
        </w:rPr>
        <w:t>构成犯罪的，依法追究刑事责任。</w:t>
      </w:r>
      <w:bookmarkEnd w:id="2"/>
    </w:p>
    <w:p w:rsidR="00FB4E38" w:rsidRPr="00FB4E38" w:rsidRDefault="00FB4E38" w:rsidP="00FB4E38">
      <w:pPr>
        <w:widowControl/>
        <w:spacing w:line="360" w:lineRule="auto"/>
        <w:ind w:firstLineChars="200" w:firstLine="640"/>
        <w:jc w:val="left"/>
        <w:rPr>
          <w:rFonts w:ascii="宋体" w:eastAsia="宋体" w:hAnsi="宋体" w:cs="宋体"/>
          <w:color w:val="474646"/>
          <w:kern w:val="0"/>
          <w:sz w:val="24"/>
          <w:szCs w:val="24"/>
        </w:rPr>
      </w:pPr>
      <w:r w:rsidRPr="00FB4E38">
        <w:rPr>
          <w:rFonts w:ascii="仿宋_GB2312" w:eastAsia="仿宋_GB2312" w:hAnsi="Calibri" w:cs="宋体" w:hint="eastAsia"/>
          <w:color w:val="000000"/>
          <w:kern w:val="0"/>
          <w:sz w:val="32"/>
          <w:szCs w:val="32"/>
          <w:lang w:val="zh-CN"/>
        </w:rPr>
        <w:t> </w:t>
      </w:r>
    </w:p>
    <w:p w:rsidR="00FB4E38" w:rsidRPr="00FB4E38" w:rsidRDefault="00FB4E38" w:rsidP="00FB4E38">
      <w:pPr>
        <w:widowControl/>
        <w:spacing w:beforeAutospacing="1" w:afterAutospacing="1" w:line="360" w:lineRule="auto"/>
        <w:ind w:firstLineChars="176" w:firstLine="563"/>
        <w:jc w:val="center"/>
        <w:rPr>
          <w:rFonts w:ascii="宋体" w:eastAsia="宋体" w:hAnsi="宋体" w:cs="宋体"/>
          <w:color w:val="474646"/>
          <w:kern w:val="0"/>
          <w:sz w:val="30"/>
          <w:szCs w:val="30"/>
        </w:rPr>
      </w:pPr>
      <w:r w:rsidRPr="00FB4E38">
        <w:rPr>
          <w:rFonts w:ascii="黑体" w:eastAsia="黑体" w:hAnsi="Calibri" w:cs="宋体" w:hint="eastAsia"/>
          <w:bCs/>
          <w:color w:val="000000"/>
          <w:kern w:val="0"/>
          <w:sz w:val="32"/>
          <w:szCs w:val="32"/>
          <w:lang w:val="zh-CN"/>
        </w:rPr>
        <w:t>第六章 附则</w:t>
      </w:r>
    </w:p>
    <w:p w:rsidR="00FB4E38" w:rsidRPr="00FB4E38" w:rsidRDefault="00FB4E38" w:rsidP="00FB4E38">
      <w:pPr>
        <w:widowControl/>
        <w:spacing w:beforeAutospacing="1" w:afterAutospacing="1" w:line="360" w:lineRule="auto"/>
        <w:ind w:firstLineChars="176" w:firstLine="528"/>
        <w:jc w:val="center"/>
        <w:rPr>
          <w:rFonts w:ascii="宋体" w:eastAsia="宋体" w:hAnsi="宋体" w:cs="宋体"/>
          <w:color w:val="474646"/>
          <w:kern w:val="0"/>
          <w:sz w:val="30"/>
          <w:szCs w:val="30"/>
        </w:rPr>
      </w:pPr>
      <w:r w:rsidRPr="00FB4E38">
        <w:rPr>
          <w:rFonts w:ascii="宋体" w:eastAsia="宋体" w:hAnsi="宋体" w:cs="宋体"/>
          <w:color w:val="474646"/>
          <w:kern w:val="0"/>
          <w:sz w:val="30"/>
          <w:szCs w:val="30"/>
        </w:rPr>
        <w:t> </w:t>
      </w:r>
    </w:p>
    <w:p w:rsidR="00FB4E38" w:rsidRPr="00FB4E38" w:rsidRDefault="00FB4E38" w:rsidP="00FB4E38">
      <w:pPr>
        <w:widowControl/>
        <w:spacing w:line="360" w:lineRule="auto"/>
        <w:ind w:right="38" w:firstLineChars="200" w:firstLine="640"/>
        <w:jc w:val="left"/>
        <w:rPr>
          <w:rFonts w:ascii="宋体" w:eastAsia="宋体" w:hAnsi="宋体" w:cs="宋体"/>
          <w:color w:val="474646"/>
          <w:kern w:val="0"/>
          <w:sz w:val="24"/>
          <w:szCs w:val="24"/>
        </w:rPr>
      </w:pPr>
      <w:r w:rsidRPr="00FB4E38">
        <w:rPr>
          <w:rFonts w:ascii="黑体" w:eastAsia="黑体" w:hAnsi="宋体" w:cs="宋体" w:hint="eastAsia"/>
          <w:color w:val="000000"/>
          <w:kern w:val="0"/>
          <w:sz w:val="32"/>
          <w:szCs w:val="32"/>
          <w:lang w:val="zh-CN"/>
        </w:rPr>
        <w:lastRenderedPageBreak/>
        <w:t>第四十一条</w:t>
      </w:r>
      <w:r w:rsidRPr="00FB4E38">
        <w:rPr>
          <w:rFonts w:ascii="仿宋_GB2312" w:eastAsia="仿宋_GB2312" w:hAnsi="宋体" w:cs="宋体" w:hint="eastAsia"/>
          <w:color w:val="000000"/>
          <w:kern w:val="0"/>
          <w:sz w:val="32"/>
          <w:szCs w:val="32"/>
          <w:lang w:val="zh-CN"/>
        </w:rPr>
        <w:t xml:space="preserve">  本办法自2012年8月1日起施行。卫生部于1999年1月5日公布的《医疗机构临床用血管理办法（试行）》同时废止。</w:t>
      </w:r>
      <w:r w:rsidRPr="00FB4E38">
        <w:rPr>
          <w:rFonts w:ascii="仿宋_GB2312" w:eastAsia="仿宋_GB2312" w:hAnsi="仿宋_GB2312" w:cs="仿宋_GB2312" w:hint="eastAsia"/>
          <w:color w:val="474646"/>
          <w:kern w:val="0"/>
          <w:sz w:val="32"/>
          <w:szCs w:val="32"/>
        </w:rPr>
        <w:t xml:space="preserve"> </w:t>
      </w:r>
    </w:p>
    <w:p w:rsidR="00A41F49" w:rsidRDefault="00A41F49"/>
    <w:sectPr w:rsidR="00A41F49" w:rsidSect="00A41F4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B4E38"/>
    <w:rsid w:val="00A41F49"/>
    <w:rsid w:val="00FB4E3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1F4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mr2">
    <w:name w:val="mr2"/>
    <w:basedOn w:val="a0"/>
    <w:rsid w:val="00FB4E38"/>
    <w:rPr>
      <w:rFonts w:ascii="微软雅黑" w:eastAsia="微软雅黑" w:hAnsi="微软雅黑" w:hint="eastAsia"/>
      <w:color w:val="979797"/>
      <w:sz w:val="22"/>
      <w:szCs w:val="22"/>
    </w:rPr>
  </w:style>
  <w:style w:type="paragraph" w:styleId="a3">
    <w:name w:val="Balloon Text"/>
    <w:basedOn w:val="a"/>
    <w:link w:val="Char"/>
    <w:uiPriority w:val="99"/>
    <w:semiHidden/>
    <w:unhideWhenUsed/>
    <w:rsid w:val="00FB4E38"/>
    <w:rPr>
      <w:sz w:val="18"/>
      <w:szCs w:val="18"/>
    </w:rPr>
  </w:style>
  <w:style w:type="character" w:customStyle="1" w:styleId="Char">
    <w:name w:val="批注框文本 Char"/>
    <w:basedOn w:val="a0"/>
    <w:link w:val="a3"/>
    <w:uiPriority w:val="99"/>
    <w:semiHidden/>
    <w:rsid w:val="00FB4E38"/>
    <w:rPr>
      <w:sz w:val="18"/>
      <w:szCs w:val="18"/>
    </w:rPr>
  </w:style>
</w:styles>
</file>

<file path=word/webSettings.xml><?xml version="1.0" encoding="utf-8"?>
<w:webSettings xmlns:r="http://schemas.openxmlformats.org/officeDocument/2006/relationships" xmlns:w="http://schemas.openxmlformats.org/wordprocessingml/2006/main">
  <w:divs>
    <w:div w:id="1918205662">
      <w:bodyDiv w:val="1"/>
      <w:marLeft w:val="0"/>
      <w:marRight w:val="0"/>
      <w:marTop w:val="0"/>
      <w:marBottom w:val="0"/>
      <w:divBdr>
        <w:top w:val="none" w:sz="0" w:space="0" w:color="auto"/>
        <w:left w:val="none" w:sz="0" w:space="0" w:color="auto"/>
        <w:bottom w:val="none" w:sz="0" w:space="0" w:color="auto"/>
        <w:right w:val="none" w:sz="0" w:space="0" w:color="auto"/>
      </w:divBdr>
      <w:divsChild>
        <w:div w:id="1652445629">
          <w:marLeft w:val="0"/>
          <w:marRight w:val="0"/>
          <w:marTop w:val="0"/>
          <w:marBottom w:val="0"/>
          <w:divBdr>
            <w:top w:val="none" w:sz="0" w:space="0" w:color="auto"/>
            <w:left w:val="none" w:sz="0" w:space="0" w:color="auto"/>
            <w:bottom w:val="none" w:sz="0" w:space="0" w:color="auto"/>
            <w:right w:val="none" w:sz="0" w:space="0" w:color="auto"/>
          </w:divBdr>
          <w:divsChild>
            <w:div w:id="700545659">
              <w:marLeft w:val="0"/>
              <w:marRight w:val="0"/>
              <w:marTop w:val="299"/>
              <w:marBottom w:val="0"/>
              <w:divBdr>
                <w:top w:val="single" w:sz="8" w:space="17" w:color="E6E6E6"/>
                <w:left w:val="single" w:sz="8" w:space="22" w:color="E6E6E6"/>
                <w:bottom w:val="single" w:sz="8" w:space="19" w:color="E6E6E6"/>
                <w:right w:val="single" w:sz="8" w:space="19" w:color="E6E6E6"/>
              </w:divBdr>
              <w:divsChild>
                <w:div w:id="472059658">
                  <w:marLeft w:val="0"/>
                  <w:marRight w:val="0"/>
                  <w:marTop w:val="337"/>
                  <w:marBottom w:val="0"/>
                  <w:divBdr>
                    <w:top w:val="none" w:sz="0" w:space="0" w:color="auto"/>
                    <w:left w:val="none" w:sz="0" w:space="0" w:color="auto"/>
                    <w:bottom w:val="single" w:sz="8" w:space="0" w:color="E5E5E5"/>
                    <w:right w:val="none" w:sz="0" w:space="0" w:color="auto"/>
                  </w:divBdr>
                  <w:divsChild>
                    <w:div w:id="1128359417">
                      <w:marLeft w:val="0"/>
                      <w:marRight w:val="0"/>
                      <w:marTop w:val="0"/>
                      <w:marBottom w:val="0"/>
                      <w:divBdr>
                        <w:top w:val="none" w:sz="0" w:space="0" w:color="auto"/>
                        <w:left w:val="none" w:sz="0" w:space="0" w:color="auto"/>
                        <w:bottom w:val="none" w:sz="0" w:space="0" w:color="auto"/>
                        <w:right w:val="none" w:sz="0" w:space="0" w:color="auto"/>
                      </w:divBdr>
                    </w:div>
                  </w:divsChild>
                </w:div>
                <w:div w:id="631205353">
                  <w:marLeft w:val="0"/>
                  <w:marRight w:val="0"/>
                  <w:marTop w:val="0"/>
                  <w:marBottom w:val="0"/>
                  <w:divBdr>
                    <w:top w:val="none" w:sz="0" w:space="0" w:color="auto"/>
                    <w:left w:val="none" w:sz="0" w:space="0" w:color="auto"/>
                    <w:bottom w:val="none" w:sz="0" w:space="0" w:color="auto"/>
                    <w:right w:val="none" w:sz="0" w:space="0" w:color="auto"/>
                  </w:divBdr>
                  <w:divsChild>
                    <w:div w:id="2000687887">
                      <w:marLeft w:val="1080"/>
                      <w:marRight w:val="0"/>
                      <w:marTop w:val="0"/>
                      <w:marBottom w:val="0"/>
                      <w:divBdr>
                        <w:top w:val="none" w:sz="0" w:space="0" w:color="auto"/>
                        <w:left w:val="none" w:sz="0" w:space="0" w:color="auto"/>
                        <w:bottom w:val="none" w:sz="0" w:space="0" w:color="auto"/>
                        <w:right w:val="none" w:sz="0" w:space="0" w:color="auto"/>
                      </w:divBdr>
                    </w:div>
                    <w:div w:id="651760376">
                      <w:marLeft w:val="1080"/>
                      <w:marRight w:val="0"/>
                      <w:marTop w:val="0"/>
                      <w:marBottom w:val="0"/>
                      <w:divBdr>
                        <w:top w:val="none" w:sz="0" w:space="0" w:color="auto"/>
                        <w:left w:val="none" w:sz="0" w:space="0" w:color="auto"/>
                        <w:bottom w:val="none" w:sz="0" w:space="0" w:color="auto"/>
                        <w:right w:val="none" w:sz="0" w:space="0" w:color="auto"/>
                      </w:divBdr>
                    </w:div>
                    <w:div w:id="1270088972">
                      <w:marLeft w:val="638"/>
                      <w:marRight w:val="38"/>
                      <w:marTop w:val="0"/>
                      <w:marBottom w:val="0"/>
                      <w:divBdr>
                        <w:top w:val="none" w:sz="0" w:space="0" w:color="auto"/>
                        <w:left w:val="none" w:sz="0" w:space="0" w:color="auto"/>
                        <w:bottom w:val="none" w:sz="0" w:space="0" w:color="auto"/>
                        <w:right w:val="none" w:sz="0" w:space="0" w:color="auto"/>
                      </w:divBdr>
                    </w:div>
                    <w:div w:id="452789810">
                      <w:marLeft w:val="638"/>
                      <w:marRight w:val="3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hyperlink" Target="javascript:window.prin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hyperlink" Target="http://www.nhc.gov.cn/yzygj/s3588/201206/28f5d6015c9b40db9430f1a7ca5bcf17.shtml" TargetMode="Externa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718</Words>
  <Characters>4097</Characters>
  <Application>Microsoft Office Word</Application>
  <DocSecurity>0</DocSecurity>
  <Lines>34</Lines>
  <Paragraphs>9</Paragraphs>
  <ScaleCrop>false</ScaleCrop>
  <Company/>
  <LinksUpToDate>false</LinksUpToDate>
  <CharactersWithSpaces>4806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2021-04-02T03:25:00Z</dcterms:created>
  <dcterms:modified xsi:type="dcterms:W3CDTF">2021-04-02T03:25:00Z</dcterms:modified>
</cp:coreProperties>
</file>